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4DA9A" w14:textId="792EA47B" w:rsidR="00AF7814" w:rsidRPr="008B36F6" w:rsidRDefault="008B36F6" w:rsidP="008B36F6">
      <w:pPr>
        <w:rPr>
          <w:b/>
        </w:rPr>
      </w:pPr>
      <w:r w:rsidRPr="008B36F6">
        <w:rPr>
          <w:b/>
        </w:rPr>
        <w:t>ENGL 3030: The Middle Ages</w:t>
      </w:r>
      <w:r w:rsidR="00442B13">
        <w:rPr>
          <w:b/>
        </w:rPr>
        <w:tab/>
      </w:r>
      <w:r w:rsidR="00442B13">
        <w:rPr>
          <w:b/>
        </w:rPr>
        <w:tab/>
      </w:r>
      <w:r w:rsidR="00442B13">
        <w:rPr>
          <w:b/>
        </w:rPr>
        <w:tab/>
      </w:r>
      <w:r w:rsidR="00442B13">
        <w:rPr>
          <w:b/>
        </w:rPr>
        <w:tab/>
      </w:r>
      <w:r w:rsidR="00442B13">
        <w:rPr>
          <w:b/>
        </w:rPr>
        <w:tab/>
      </w:r>
      <w:r w:rsidR="001C12C4" w:rsidRPr="00664F26">
        <w:rPr>
          <w:b/>
          <w:sz w:val="20"/>
        </w:rPr>
        <w:t>Name:</w:t>
      </w:r>
      <w:r w:rsidR="001C12C4">
        <w:rPr>
          <w:b/>
        </w:rPr>
        <w:t xml:space="preserve"> </w:t>
      </w:r>
    </w:p>
    <w:p w14:paraId="36C31585" w14:textId="73454C06" w:rsidR="008B36F6" w:rsidRPr="00714223" w:rsidRDefault="008B36F6" w:rsidP="008B36F6">
      <w:r w:rsidRPr="00714223">
        <w:rPr>
          <w:b/>
          <w:i/>
        </w:rPr>
        <w:t>Endeavors</w:t>
      </w:r>
      <w:r w:rsidR="00D71943" w:rsidRPr="00714223">
        <w:rPr>
          <w:b/>
          <w:i/>
        </w:rPr>
        <w:t xml:space="preserve">: </w:t>
      </w:r>
      <w:r w:rsidR="0097476C">
        <w:rPr>
          <w:rFonts w:eastAsia="Times New Roman" w:cs="Times New Roman"/>
          <w:b/>
          <w:bCs/>
        </w:rPr>
        <w:t>11.6.17</w:t>
      </w:r>
    </w:p>
    <w:p w14:paraId="751D6568" w14:textId="39A18B43" w:rsidR="00B91F9A" w:rsidRPr="00B91F9A" w:rsidRDefault="00313DCC" w:rsidP="008B36F6">
      <w:pPr>
        <w:rPr>
          <w:sz w:val="22"/>
        </w:rPr>
      </w:pPr>
      <w:hyperlink r:id="rId8" w:history="1">
        <w:r w:rsidR="0097476C" w:rsidRPr="00E55263">
          <w:rPr>
            <w:rStyle w:val="Hyperlink"/>
            <w:sz w:val="22"/>
          </w:rPr>
          <w:t>https://feudalendeavorfall2017.wikispaces.com/Endeavors</w:t>
        </w:r>
      </w:hyperlink>
      <w:r w:rsidR="00B91F9A" w:rsidRPr="00B91F9A">
        <w:rPr>
          <w:sz w:val="22"/>
        </w:rPr>
        <w:t xml:space="preserve"> </w:t>
      </w:r>
    </w:p>
    <w:p w14:paraId="03C83BAC" w14:textId="77777777" w:rsidR="008B36F6" w:rsidRPr="008B36F6" w:rsidRDefault="008B36F6" w:rsidP="008B36F6"/>
    <w:p w14:paraId="33A5F6BF" w14:textId="71FCB7F4" w:rsidR="008B36F6" w:rsidRDefault="003926FA" w:rsidP="008B36F6">
      <w:pPr>
        <w:ind w:left="120"/>
        <w:rPr>
          <w:rFonts w:eastAsia="Times New Roman" w:cs="Times New Roman"/>
          <w:color w:val="000000"/>
          <w:sz w:val="22"/>
        </w:rPr>
      </w:pPr>
      <w:r>
        <w:rPr>
          <w:b/>
          <w:noProof/>
          <w:sz w:val="22"/>
        </w:rPr>
        <w:t>Fireside Chat:</w:t>
      </w:r>
      <w:r w:rsidR="008B36F6" w:rsidRPr="00427899">
        <w:rPr>
          <w:rFonts w:eastAsia="Times New Roman" w:cs="Times New Roman"/>
          <w:color w:val="000000"/>
          <w:sz w:val="22"/>
        </w:rPr>
        <w:t xml:space="preserve"> </w:t>
      </w:r>
      <w:r>
        <w:rPr>
          <w:rFonts w:eastAsia="Times New Roman" w:cs="Times New Roman"/>
          <w:color w:val="000000"/>
          <w:sz w:val="22"/>
        </w:rPr>
        <w:t>Reflection on Trends in Scholarship</w:t>
      </w:r>
    </w:p>
    <w:p w14:paraId="429075FA" w14:textId="072A09E6" w:rsidR="00CC55FB" w:rsidRPr="00CC55FB" w:rsidRDefault="003926FA" w:rsidP="008B36F6">
      <w:pPr>
        <w:ind w:left="120"/>
        <w:rPr>
          <w:sz w:val="16"/>
        </w:rPr>
      </w:pPr>
      <w:r w:rsidRPr="0042789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4C31D" wp14:editId="626252A6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057900" cy="912495"/>
                <wp:effectExtent l="0" t="0" r="1270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912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513A918" w14:textId="6A285BD2" w:rsidR="000027BA" w:rsidRDefault="000027BA" w:rsidP="00CC55F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Checkpoint 3</w:t>
                            </w:r>
                            <w:r w:rsidRPr="008B36F6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Assignment</w:t>
                            </w:r>
                          </w:p>
                          <w:p w14:paraId="3A085F64" w14:textId="25844D8E" w:rsidR="000027BA" w:rsidRDefault="000027BA" w:rsidP="005B7884">
                            <w:pPr>
                              <w:rPr>
                                <w:sz w:val="20"/>
                              </w:rPr>
                            </w:pPr>
                            <w:r w:rsidRPr="003926FA">
                              <w:rPr>
                                <w:sz w:val="20"/>
                              </w:rPr>
                              <w:t xml:space="preserve">Reflection on trends in scholarship: minimum of 250 words        </w:t>
                            </w:r>
                            <w:r w:rsidRPr="003926FA"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</w:p>
                          <w:p w14:paraId="1001BDB0" w14:textId="2126CA45" w:rsidR="000027BA" w:rsidRDefault="000027BA" w:rsidP="005B788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Based on your research to date:</w:t>
                            </w:r>
                          </w:p>
                          <w:p w14:paraId="2DD6B692" w14:textId="60EBABCB" w:rsidR="000027BA" w:rsidRDefault="000027BA" w:rsidP="003926FA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What are scholars concerned with in your text(s)?</w:t>
                            </w:r>
                          </w:p>
                          <w:p w14:paraId="6EB79C54" w14:textId="63755C8C" w:rsidR="000027BA" w:rsidRDefault="000027BA" w:rsidP="003926FA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What issues are being discussed/debated in scholarship?</w:t>
                            </w:r>
                          </w:p>
                          <w:p w14:paraId="4C2A804F" w14:textId="15893051" w:rsidR="000027BA" w:rsidRPr="003926FA" w:rsidRDefault="000027BA" w:rsidP="003926FA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What approaches are scholars taking to the text(s)?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8.35pt;width:477pt;height:71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" fillcolor="#bfbfbf [2412]" stroked="f">
                <v:textbox style="mso-fit-shape-to-text:t">
                  <w:txbxContent>
                    <w:p w14:paraId="7513A918" w14:textId="6A285BD2" w:rsidR="000027BA" w:rsidRDefault="000027BA" w:rsidP="00CC55F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Checkpoint 3</w:t>
                      </w:r>
                      <w:r w:rsidRPr="008B36F6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Assignment</w:t>
                      </w:r>
                    </w:p>
                    <w:p w14:paraId="3A085F64" w14:textId="25844D8E" w:rsidR="000027BA" w:rsidRDefault="000027BA" w:rsidP="005B7884">
                      <w:pPr>
                        <w:rPr>
                          <w:sz w:val="20"/>
                        </w:rPr>
                      </w:pPr>
                      <w:r w:rsidRPr="003926FA">
                        <w:rPr>
                          <w:sz w:val="20"/>
                        </w:rPr>
                        <w:t xml:space="preserve">Reflection on trends in scholarship: minimum of 250 words        </w:t>
                      </w:r>
                      <w:r w:rsidRPr="003926FA"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 xml:space="preserve">      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</w:p>
                    <w:p w14:paraId="1001BDB0" w14:textId="2126CA45" w:rsidR="000027BA" w:rsidRDefault="000027BA" w:rsidP="005B788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Based on your research to date:</w:t>
                      </w:r>
                    </w:p>
                    <w:p w14:paraId="2DD6B692" w14:textId="60EBABCB" w:rsidR="000027BA" w:rsidRDefault="000027BA" w:rsidP="003926FA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What are scholars concerned with in your text(s)?</w:t>
                      </w:r>
                    </w:p>
                    <w:p w14:paraId="6EB79C54" w14:textId="63755C8C" w:rsidR="000027BA" w:rsidRDefault="000027BA" w:rsidP="003926FA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What issues are being discussed/debated in scholarship?</w:t>
                      </w:r>
                    </w:p>
                    <w:p w14:paraId="4C2A804F" w14:textId="15893051" w:rsidR="000027BA" w:rsidRPr="003926FA" w:rsidRDefault="000027BA" w:rsidP="003926FA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What approaches are scholars taking to the text(s)?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534C55" w14:textId="367B3875" w:rsidR="008B36F6" w:rsidRPr="004A73FE" w:rsidRDefault="008B36F6" w:rsidP="004A73FE">
      <w:pPr>
        <w:ind w:left="120"/>
        <w:rPr>
          <w:rFonts w:eastAsia="Times New Roman" w:cs="Times New Roman"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Endeavors Activity</w:t>
      </w:r>
      <w:r w:rsidR="00CC55FB" w:rsidRPr="004A73FE">
        <w:rPr>
          <w:rFonts w:eastAsia="Times New Roman" w:cs="Times New Roman"/>
          <w:i/>
          <w:color w:val="000000"/>
          <w:sz w:val="22"/>
        </w:rPr>
        <w:t>:</w:t>
      </w:r>
      <w:r w:rsidR="00CC55FB" w:rsidRPr="004A73FE">
        <w:rPr>
          <w:rFonts w:eastAsia="Times New Roman" w:cs="Times New Roman"/>
          <w:color w:val="000000"/>
          <w:sz w:val="22"/>
        </w:rPr>
        <w:t xml:space="preserve"> </w:t>
      </w:r>
      <w:r w:rsidR="002D7796" w:rsidRPr="004A73FE">
        <w:rPr>
          <w:rFonts w:eastAsia="Times New Roman" w:cs="Times New Roman"/>
          <w:color w:val="000000"/>
          <w:sz w:val="22"/>
        </w:rPr>
        <w:t>During this activity, the group</w:t>
      </w:r>
      <w:r w:rsidRPr="004A73FE">
        <w:rPr>
          <w:rFonts w:eastAsia="Times New Roman" w:cs="Times New Roman"/>
          <w:color w:val="000000"/>
          <w:sz w:val="22"/>
        </w:rPr>
        <w:t xml:space="preserve"> </w:t>
      </w:r>
      <w:r w:rsidR="00CC55FB" w:rsidRPr="004A73FE">
        <w:rPr>
          <w:rFonts w:eastAsia="Times New Roman" w:cs="Times New Roman"/>
          <w:color w:val="000000"/>
          <w:sz w:val="22"/>
        </w:rPr>
        <w:t xml:space="preserve">will </w:t>
      </w:r>
      <w:r w:rsidR="003926FA">
        <w:rPr>
          <w:rFonts w:eastAsia="Times New Roman" w:cs="Times New Roman"/>
          <w:color w:val="000000"/>
          <w:sz w:val="22"/>
        </w:rPr>
        <w:t xml:space="preserve">examine the provided </w:t>
      </w:r>
      <w:r w:rsidR="0043476E">
        <w:rPr>
          <w:rFonts w:eastAsia="Times New Roman" w:cs="Times New Roman"/>
          <w:color w:val="000000"/>
          <w:sz w:val="22"/>
        </w:rPr>
        <w:t>footnotes</w:t>
      </w:r>
      <w:r w:rsidR="003926FA">
        <w:rPr>
          <w:rFonts w:eastAsia="Times New Roman" w:cs="Times New Roman"/>
          <w:color w:val="000000"/>
          <w:sz w:val="22"/>
        </w:rPr>
        <w:t xml:space="preserve"> from an article due for </w:t>
      </w:r>
      <w:r w:rsidR="00DD108C">
        <w:rPr>
          <w:rFonts w:eastAsia="Times New Roman" w:cs="Times New Roman"/>
          <w:color w:val="000000"/>
          <w:sz w:val="22"/>
        </w:rPr>
        <w:t>a future</w:t>
      </w:r>
      <w:r w:rsidR="003926FA">
        <w:rPr>
          <w:rFonts w:eastAsia="Times New Roman" w:cs="Times New Roman"/>
          <w:color w:val="000000"/>
          <w:sz w:val="22"/>
        </w:rPr>
        <w:t xml:space="preserve"> class</w:t>
      </w:r>
      <w:r w:rsidR="00CC55FB" w:rsidRPr="004A73FE">
        <w:rPr>
          <w:rFonts w:eastAsia="Times New Roman" w:cs="Times New Roman"/>
          <w:color w:val="000000"/>
          <w:sz w:val="22"/>
        </w:rPr>
        <w:t>.</w:t>
      </w:r>
    </w:p>
    <w:p w14:paraId="69495F71" w14:textId="0132CD74" w:rsidR="004A73FE" w:rsidRPr="004A73FE" w:rsidRDefault="00363D0B" w:rsidP="004A73FE">
      <w:pPr>
        <w:ind w:left="120"/>
        <w:rPr>
          <w:rFonts w:eastAsia="Times New Roman" w:cs="Times New Roman"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Purpose:</w:t>
      </w:r>
      <w:r w:rsidRPr="004A73FE">
        <w:rPr>
          <w:rFonts w:eastAsia="Times New Roman" w:cs="Times New Roman"/>
          <w:color w:val="000000"/>
          <w:sz w:val="22"/>
        </w:rPr>
        <w:t xml:space="preserve"> </w:t>
      </w:r>
      <w:r w:rsidR="00CC55FB" w:rsidRPr="004A73FE">
        <w:rPr>
          <w:rFonts w:eastAsia="Times New Roman" w:cs="Times New Roman"/>
          <w:color w:val="000000"/>
          <w:sz w:val="22"/>
        </w:rPr>
        <w:t xml:space="preserve">This activity will provide background and practice for the required </w:t>
      </w:r>
      <w:r w:rsidR="003926FA">
        <w:rPr>
          <w:rFonts w:eastAsia="Times New Roman" w:cs="Times New Roman"/>
          <w:color w:val="000000"/>
          <w:sz w:val="22"/>
        </w:rPr>
        <w:t>reflection on trends in scholarship assigned for Checkpoint 3.</w:t>
      </w:r>
    </w:p>
    <w:p w14:paraId="3887EDA1" w14:textId="77777777" w:rsidR="00DC4E24" w:rsidRDefault="00DC4E24" w:rsidP="004A73FE">
      <w:pPr>
        <w:ind w:left="120"/>
        <w:rPr>
          <w:rFonts w:eastAsia="Times New Roman" w:cs="Times New Roman"/>
          <w:i/>
          <w:color w:val="000000"/>
          <w:sz w:val="22"/>
        </w:rPr>
      </w:pPr>
    </w:p>
    <w:p w14:paraId="3C022AB0" w14:textId="6F4EB139" w:rsidR="00CC55FB" w:rsidRPr="004A73FE" w:rsidRDefault="00CC55FB" w:rsidP="004A73FE">
      <w:pPr>
        <w:ind w:left="120"/>
        <w:rPr>
          <w:rFonts w:eastAsia="Times New Roman" w:cs="Times New Roman"/>
          <w:i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Assignment</w:t>
      </w:r>
      <w:r w:rsidR="00DC4E24">
        <w:rPr>
          <w:rFonts w:eastAsia="Times New Roman" w:cs="Times New Roman"/>
          <w:i/>
          <w:color w:val="000000"/>
          <w:sz w:val="22"/>
        </w:rPr>
        <w:t xml:space="preserve"> (</w:t>
      </w:r>
      <w:r w:rsidR="00A46D21">
        <w:rPr>
          <w:rFonts w:eastAsia="Times New Roman" w:cs="Times New Roman"/>
          <w:i/>
          <w:color w:val="000000"/>
          <w:sz w:val="22"/>
        </w:rPr>
        <w:t>7</w:t>
      </w:r>
      <w:r w:rsidR="00DC4E24">
        <w:rPr>
          <w:rFonts w:eastAsia="Times New Roman" w:cs="Times New Roman"/>
          <w:i/>
          <w:color w:val="000000"/>
          <w:sz w:val="22"/>
        </w:rPr>
        <w:t xml:space="preserve"> points)</w:t>
      </w:r>
      <w:r w:rsidRPr="004A73FE">
        <w:rPr>
          <w:rFonts w:eastAsia="Times New Roman" w:cs="Times New Roman"/>
          <w:i/>
          <w:color w:val="000000"/>
          <w:sz w:val="22"/>
        </w:rPr>
        <w:t>:</w:t>
      </w:r>
    </w:p>
    <w:p w14:paraId="25743A38" w14:textId="4665D0CB" w:rsidR="00A46D21" w:rsidRPr="00A46D21" w:rsidRDefault="00A46D21" w:rsidP="00A46D21">
      <w:pPr>
        <w:pStyle w:val="ListParagraph"/>
        <w:numPr>
          <w:ilvl w:val="0"/>
          <w:numId w:val="1"/>
        </w:numPr>
        <w:rPr>
          <w:sz w:val="22"/>
        </w:rPr>
      </w:pPr>
      <w:r>
        <w:rPr>
          <w:rFonts w:eastAsia="Times New Roman" w:cs="Times New Roman"/>
          <w:color w:val="000000"/>
          <w:sz w:val="22"/>
        </w:rPr>
        <w:t>Reply to the following questions.</w:t>
      </w:r>
    </w:p>
    <w:p w14:paraId="1F2F2825" w14:textId="77777777" w:rsidR="00A46D21" w:rsidRDefault="00A46D21" w:rsidP="00A46D21">
      <w:pPr>
        <w:rPr>
          <w:sz w:val="22"/>
        </w:rPr>
      </w:pPr>
    </w:p>
    <w:p w14:paraId="4EA8E60B" w14:textId="623FA34C" w:rsidR="00A46D21" w:rsidRDefault="008B536C" w:rsidP="00A46D21">
      <w:pPr>
        <w:pStyle w:val="ListParagraph"/>
        <w:numPr>
          <w:ilvl w:val="0"/>
          <w:numId w:val="21"/>
        </w:numPr>
        <w:rPr>
          <w:sz w:val="22"/>
        </w:rPr>
      </w:pPr>
      <w:r>
        <w:rPr>
          <w:sz w:val="22"/>
        </w:rPr>
        <w:t>Following up on the workshop with our librarian, w</w:t>
      </w:r>
      <w:r w:rsidR="00A46D21" w:rsidRPr="00A46D21">
        <w:rPr>
          <w:sz w:val="22"/>
        </w:rPr>
        <w:t>hy do we look at the bibliography of sources?</w:t>
      </w:r>
    </w:p>
    <w:p w14:paraId="43D1D35B" w14:textId="77777777" w:rsidR="00A46D21" w:rsidRDefault="00A46D21" w:rsidP="00A46D21">
      <w:pPr>
        <w:rPr>
          <w:sz w:val="22"/>
        </w:rPr>
      </w:pPr>
    </w:p>
    <w:p w14:paraId="50413B7B" w14:textId="77777777" w:rsidR="00A46D21" w:rsidRDefault="00A46D21" w:rsidP="00A46D21">
      <w:pPr>
        <w:rPr>
          <w:sz w:val="22"/>
        </w:rPr>
      </w:pPr>
    </w:p>
    <w:p w14:paraId="47756CBE" w14:textId="77777777" w:rsidR="00A46D21" w:rsidRDefault="00A46D21" w:rsidP="00A46D21">
      <w:pPr>
        <w:rPr>
          <w:sz w:val="22"/>
        </w:rPr>
      </w:pPr>
    </w:p>
    <w:p w14:paraId="7ED980B3" w14:textId="77777777" w:rsidR="00A46D21" w:rsidRPr="00A46D21" w:rsidRDefault="00A46D21" w:rsidP="00A46D21">
      <w:pPr>
        <w:rPr>
          <w:sz w:val="22"/>
        </w:rPr>
      </w:pPr>
    </w:p>
    <w:p w14:paraId="1649C5D0" w14:textId="1FAA632A" w:rsidR="00A46D21" w:rsidRDefault="00A46D21" w:rsidP="00A46D21">
      <w:pPr>
        <w:pStyle w:val="ListParagraph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Select one of the sources in the provided </w:t>
      </w:r>
      <w:r w:rsidR="0043476E">
        <w:rPr>
          <w:sz w:val="22"/>
        </w:rPr>
        <w:t>footnotes</w:t>
      </w:r>
      <w:r>
        <w:rPr>
          <w:sz w:val="22"/>
        </w:rPr>
        <w:t>. What can you learn from its citation? Make at least two observations.</w:t>
      </w:r>
    </w:p>
    <w:p w14:paraId="527A37C8" w14:textId="77777777" w:rsidR="00A46D21" w:rsidRDefault="00A46D21" w:rsidP="00A46D21">
      <w:pPr>
        <w:rPr>
          <w:sz w:val="22"/>
        </w:rPr>
      </w:pPr>
    </w:p>
    <w:p w14:paraId="4FA1405B" w14:textId="77777777" w:rsidR="00A46D21" w:rsidRDefault="00A46D21" w:rsidP="00A46D21">
      <w:pPr>
        <w:rPr>
          <w:sz w:val="22"/>
        </w:rPr>
      </w:pPr>
    </w:p>
    <w:p w14:paraId="6D8D1572" w14:textId="77777777" w:rsidR="00A46D21" w:rsidRDefault="00A46D21" w:rsidP="00A46D21">
      <w:pPr>
        <w:rPr>
          <w:sz w:val="22"/>
        </w:rPr>
      </w:pPr>
    </w:p>
    <w:p w14:paraId="3EF5F115" w14:textId="77777777" w:rsidR="00A46D21" w:rsidRDefault="00A46D21" w:rsidP="00A46D21">
      <w:pPr>
        <w:rPr>
          <w:sz w:val="22"/>
        </w:rPr>
      </w:pPr>
    </w:p>
    <w:p w14:paraId="7C2E7683" w14:textId="77777777" w:rsidR="00A46D21" w:rsidRDefault="00A46D21" w:rsidP="00A46D21">
      <w:pPr>
        <w:rPr>
          <w:sz w:val="22"/>
        </w:rPr>
      </w:pPr>
    </w:p>
    <w:p w14:paraId="4693647F" w14:textId="77777777" w:rsidR="00A46D21" w:rsidRDefault="00A46D21" w:rsidP="00A46D21">
      <w:pPr>
        <w:rPr>
          <w:sz w:val="22"/>
        </w:rPr>
      </w:pPr>
    </w:p>
    <w:p w14:paraId="1F833A66" w14:textId="77777777" w:rsidR="00A46D21" w:rsidRPr="00A46D21" w:rsidRDefault="00A46D21" w:rsidP="00A46D21">
      <w:pPr>
        <w:rPr>
          <w:sz w:val="22"/>
        </w:rPr>
      </w:pPr>
    </w:p>
    <w:p w14:paraId="00A19914" w14:textId="48263905" w:rsidR="00A46D21" w:rsidRDefault="00A46D21" w:rsidP="00A46D21">
      <w:pPr>
        <w:pStyle w:val="ListParagraph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What trends in the scholarship can we note from this </w:t>
      </w:r>
      <w:r w:rsidR="0043476E">
        <w:rPr>
          <w:sz w:val="22"/>
        </w:rPr>
        <w:t>set of footnotes</w:t>
      </w:r>
      <w:r>
        <w:rPr>
          <w:sz w:val="22"/>
        </w:rPr>
        <w:t>? Make at least two observations.</w:t>
      </w:r>
    </w:p>
    <w:p w14:paraId="0FF9A9A4" w14:textId="77777777" w:rsidR="00A46D21" w:rsidRDefault="00A46D21" w:rsidP="00A46D21">
      <w:pPr>
        <w:rPr>
          <w:sz w:val="22"/>
        </w:rPr>
      </w:pPr>
    </w:p>
    <w:p w14:paraId="3EF6ECE9" w14:textId="77777777" w:rsidR="00A46D21" w:rsidRDefault="00A46D21" w:rsidP="00A46D21">
      <w:pPr>
        <w:rPr>
          <w:sz w:val="22"/>
        </w:rPr>
      </w:pPr>
    </w:p>
    <w:p w14:paraId="21EB6A75" w14:textId="77777777" w:rsidR="00A46D21" w:rsidRDefault="00A46D21" w:rsidP="00A46D21">
      <w:pPr>
        <w:rPr>
          <w:sz w:val="22"/>
        </w:rPr>
      </w:pPr>
    </w:p>
    <w:p w14:paraId="5F5FCCBD" w14:textId="77777777" w:rsidR="00A46D21" w:rsidRDefault="00A46D21" w:rsidP="00A46D21">
      <w:pPr>
        <w:rPr>
          <w:sz w:val="22"/>
        </w:rPr>
      </w:pPr>
    </w:p>
    <w:p w14:paraId="793E5E60" w14:textId="77777777" w:rsidR="00A46D21" w:rsidRDefault="00A46D21" w:rsidP="00A46D21">
      <w:pPr>
        <w:rPr>
          <w:sz w:val="22"/>
        </w:rPr>
      </w:pPr>
    </w:p>
    <w:p w14:paraId="68B78268" w14:textId="77777777" w:rsidR="00A46D21" w:rsidRPr="00A46D21" w:rsidRDefault="00A46D21" w:rsidP="00A46D21">
      <w:pPr>
        <w:rPr>
          <w:sz w:val="22"/>
        </w:rPr>
      </w:pPr>
    </w:p>
    <w:p w14:paraId="699B903F" w14:textId="4C0C9156" w:rsidR="00A46D21" w:rsidRPr="00A46D21" w:rsidRDefault="00A46D21" w:rsidP="00A46D21">
      <w:pPr>
        <w:pStyle w:val="ListParagraph"/>
        <w:numPr>
          <w:ilvl w:val="0"/>
          <w:numId w:val="21"/>
        </w:numPr>
        <w:rPr>
          <w:sz w:val="22"/>
        </w:rPr>
      </w:pPr>
      <w:r>
        <w:rPr>
          <w:sz w:val="22"/>
        </w:rPr>
        <w:t>What kinds of details can you include in your reflection on the trends in scholarship for Checkpoint 3? Identify at least two.</w:t>
      </w:r>
    </w:p>
    <w:p w14:paraId="408E006C" w14:textId="77777777" w:rsidR="00A46D21" w:rsidRPr="00A46D21" w:rsidRDefault="00A46D21" w:rsidP="00A46D21">
      <w:pPr>
        <w:rPr>
          <w:sz w:val="22"/>
        </w:rPr>
      </w:pPr>
    </w:p>
    <w:p w14:paraId="11F6DC15" w14:textId="77777777" w:rsidR="00A46D21" w:rsidRDefault="00A46D21" w:rsidP="00A46D21">
      <w:pPr>
        <w:rPr>
          <w:sz w:val="22"/>
        </w:rPr>
      </w:pPr>
    </w:p>
    <w:p w14:paraId="27982FDA" w14:textId="77777777" w:rsidR="00A46D21" w:rsidRPr="00A46D21" w:rsidRDefault="00A46D21" w:rsidP="00A46D21">
      <w:pPr>
        <w:rPr>
          <w:sz w:val="22"/>
        </w:rPr>
      </w:pPr>
    </w:p>
    <w:p w14:paraId="2E51FBF2" w14:textId="77777777" w:rsidR="001D665F" w:rsidRDefault="001D665F" w:rsidP="001D665F">
      <w:pPr>
        <w:pStyle w:val="ListParagraph"/>
        <w:ind w:left="480"/>
        <w:rPr>
          <w:rFonts w:eastAsia="Times New Roman" w:cs="Times New Roman"/>
          <w:color w:val="000000"/>
          <w:sz w:val="22"/>
        </w:rPr>
      </w:pPr>
    </w:p>
    <w:p w14:paraId="11636CCF" w14:textId="0B94B3D5" w:rsidR="009E3CF0" w:rsidRDefault="009E3CF0">
      <w:p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br w:type="page"/>
      </w:r>
    </w:p>
    <w:p w14:paraId="3C76CE09" w14:textId="6532834D" w:rsidR="008B36F6" w:rsidRDefault="002D7796" w:rsidP="008B36F6">
      <w:pPr>
        <w:ind w:left="120"/>
        <w:rPr>
          <w:rFonts w:eastAsia="Times New Roman" w:cs="Times New Roman"/>
          <w:color w:val="000000"/>
          <w:sz w:val="22"/>
        </w:rPr>
      </w:pPr>
      <w:r w:rsidRPr="00427899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FFD39" wp14:editId="69725F4D">
                <wp:simplePos x="0" y="0"/>
                <wp:positionH relativeFrom="column">
                  <wp:posOffset>0</wp:posOffset>
                </wp:positionH>
                <wp:positionV relativeFrom="paragraph">
                  <wp:posOffset>247015</wp:posOffset>
                </wp:positionV>
                <wp:extent cx="6057900" cy="53784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5378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4F48071" w14:textId="0E08C595" w:rsidR="000027BA" w:rsidRPr="00A46D21" w:rsidRDefault="000027BA" w:rsidP="00C9062B">
                            <w:pPr>
                              <w:rPr>
                                <w:sz w:val="20"/>
                              </w:rPr>
                            </w:pPr>
                            <w:r w:rsidRPr="00A46D21">
                              <w:rPr>
                                <w:sz w:val="20"/>
                              </w:rPr>
                              <w:t>ENGL 3030 The Middle Ages Course Outcome</w:t>
                            </w:r>
                            <w:r w:rsidRPr="00A46D21">
                              <w:rPr>
                                <w:sz w:val="20"/>
                              </w:rPr>
                              <w:br/>
                              <w:t xml:space="preserve">Students will be able to </w:t>
                            </w:r>
                            <w:r w:rsidRPr="00A46D21">
                              <w:rPr>
                                <w:rFonts w:eastAsia="Times New Roman" w:cs="Times New Roman"/>
                                <w:sz w:val="20"/>
                              </w:rPr>
                              <w:t>demonstrate an understanding of the audiences and other historical contexts of literature</w:t>
                            </w:r>
                            <w:r>
                              <w:rPr>
                                <w:rFonts w:eastAsia="Times New Roman" w:cs="Times New Roman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0;margin-top:19.45pt;width:477pt;height:42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" fillcolor="#bfbfbf [2412]" stroked="f">
                <v:textbox style="mso-fit-shape-to-text:t">
                  <w:txbxContent>
                    <w:p w14:paraId="34F48071" w14:textId="0E08C595" w:rsidR="000027BA" w:rsidRPr="00A46D21" w:rsidRDefault="000027BA" w:rsidP="00C9062B">
                      <w:pPr>
                        <w:rPr>
                          <w:sz w:val="20"/>
                        </w:rPr>
                      </w:pPr>
                      <w:r w:rsidRPr="00A46D21">
                        <w:rPr>
                          <w:sz w:val="20"/>
                        </w:rPr>
                        <w:t>ENGL 3030 The Middle Ages Course Outcome</w:t>
                      </w:r>
                      <w:r w:rsidRPr="00A46D21">
                        <w:rPr>
                          <w:sz w:val="20"/>
                        </w:rPr>
                        <w:br/>
                        <w:t xml:space="preserve">Students will be able to </w:t>
                      </w:r>
                      <w:r w:rsidRPr="00A46D21">
                        <w:rPr>
                          <w:rFonts w:eastAsia="Times New Roman" w:cs="Times New Roman"/>
                          <w:sz w:val="20"/>
                        </w:rPr>
                        <w:t>demonstrate an understanding of the audiences and other historical contexts of literature</w:t>
                      </w:r>
                      <w:r>
                        <w:rPr>
                          <w:rFonts w:eastAsia="Times New Roman" w:cs="Times New Roman"/>
                          <w:sz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55AE">
        <w:rPr>
          <w:rFonts w:eastAsia="Times New Roman" w:cs="Times New Roman"/>
          <w:b/>
          <w:color w:val="000000"/>
          <w:sz w:val="22"/>
        </w:rPr>
        <w:t>Scriptorium</w:t>
      </w:r>
      <w:r w:rsidR="008B36F6" w:rsidRPr="00427899">
        <w:rPr>
          <w:rFonts w:eastAsia="Times New Roman" w:cs="Times New Roman"/>
          <w:b/>
          <w:color w:val="000000"/>
          <w:sz w:val="22"/>
        </w:rPr>
        <w:t>:</w:t>
      </w:r>
      <w:r w:rsidR="008B36F6" w:rsidRPr="00427899">
        <w:rPr>
          <w:rFonts w:eastAsia="Times New Roman" w:cs="Times New Roman"/>
          <w:color w:val="000000"/>
          <w:sz w:val="22"/>
        </w:rPr>
        <w:t xml:space="preserve"> </w:t>
      </w:r>
      <w:r w:rsidR="003926FA">
        <w:rPr>
          <w:rFonts w:eastAsia="Times New Roman" w:cs="Times New Roman"/>
          <w:color w:val="000000"/>
          <w:sz w:val="22"/>
        </w:rPr>
        <w:t>Cartography</w:t>
      </w:r>
      <w:r w:rsidR="006D38E4">
        <w:rPr>
          <w:rFonts w:eastAsia="Times New Roman" w:cs="Times New Roman"/>
          <w:color w:val="000000"/>
          <w:sz w:val="22"/>
        </w:rPr>
        <w:t xml:space="preserve"> </w:t>
      </w:r>
    </w:p>
    <w:p w14:paraId="26305F9A" w14:textId="77777777" w:rsidR="00CC55FB" w:rsidRPr="00CC55FB" w:rsidRDefault="00CC55FB" w:rsidP="008B36F6">
      <w:pPr>
        <w:ind w:left="120"/>
        <w:rPr>
          <w:rFonts w:eastAsia="Times New Roman" w:cs="Times New Roman"/>
          <w:color w:val="000000"/>
          <w:sz w:val="14"/>
        </w:rPr>
      </w:pPr>
    </w:p>
    <w:p w14:paraId="7C089CDA" w14:textId="06B034E2" w:rsidR="002D7796" w:rsidRPr="004A73FE" w:rsidRDefault="002D7796" w:rsidP="004A73FE">
      <w:pPr>
        <w:rPr>
          <w:rFonts w:eastAsia="Times New Roman" w:cs="Times New Roman"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Endeavors Activity</w:t>
      </w:r>
      <w:r w:rsidR="00CC55FB" w:rsidRPr="004A73FE">
        <w:rPr>
          <w:rFonts w:eastAsia="Times New Roman" w:cs="Times New Roman"/>
          <w:i/>
          <w:color w:val="000000"/>
          <w:sz w:val="22"/>
        </w:rPr>
        <w:t xml:space="preserve">: </w:t>
      </w:r>
      <w:r w:rsidR="004A73FE">
        <w:rPr>
          <w:rFonts w:eastAsia="Times New Roman" w:cs="Times New Roman"/>
          <w:color w:val="000000"/>
          <w:sz w:val="22"/>
        </w:rPr>
        <w:t>During this activity, the grou</w:t>
      </w:r>
      <w:r w:rsidR="00DC4E24">
        <w:rPr>
          <w:rFonts w:eastAsia="Times New Roman" w:cs="Times New Roman"/>
          <w:color w:val="000000"/>
          <w:sz w:val="22"/>
        </w:rPr>
        <w:t xml:space="preserve">p will </w:t>
      </w:r>
      <w:r w:rsidR="003926FA">
        <w:rPr>
          <w:rFonts w:eastAsia="Times New Roman" w:cs="Times New Roman"/>
          <w:color w:val="000000"/>
          <w:sz w:val="22"/>
        </w:rPr>
        <w:t>examine various medieval maps.</w:t>
      </w:r>
    </w:p>
    <w:p w14:paraId="61BA0613" w14:textId="267E5A3C" w:rsidR="00DC4E24" w:rsidRDefault="00E361BF" w:rsidP="004A73FE">
      <w:pPr>
        <w:rPr>
          <w:rFonts w:eastAsia="Times New Roman" w:cs="Times New Roman"/>
          <w:i/>
          <w:color w:val="000000"/>
          <w:sz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Purpose:</w:t>
      </w:r>
      <w:r w:rsidRPr="004A73FE">
        <w:rPr>
          <w:rFonts w:eastAsia="Times New Roman" w:cs="Times New Roman"/>
          <w:color w:val="000000"/>
          <w:sz w:val="22"/>
        </w:rPr>
        <w:t xml:space="preserve"> This activity will </w:t>
      </w:r>
      <w:r w:rsidR="00DC4E24">
        <w:rPr>
          <w:rFonts w:eastAsia="Times New Roman" w:cs="Times New Roman"/>
          <w:color w:val="000000"/>
          <w:sz w:val="22"/>
        </w:rPr>
        <w:t xml:space="preserve">provide </w:t>
      </w:r>
      <w:r w:rsidR="003926FA">
        <w:rPr>
          <w:rFonts w:eastAsia="Times New Roman" w:cs="Times New Roman"/>
          <w:color w:val="000000"/>
          <w:sz w:val="22"/>
        </w:rPr>
        <w:t xml:space="preserve">1) </w:t>
      </w:r>
      <w:r w:rsidR="009E3CF0">
        <w:rPr>
          <w:rFonts w:eastAsia="Times New Roman" w:cs="Times New Roman"/>
          <w:color w:val="000000"/>
          <w:sz w:val="22"/>
        </w:rPr>
        <w:t xml:space="preserve">some insight into </w:t>
      </w:r>
      <w:r w:rsidR="003926FA">
        <w:rPr>
          <w:rFonts w:eastAsia="Times New Roman" w:cs="Times New Roman"/>
          <w:color w:val="000000"/>
          <w:sz w:val="22"/>
        </w:rPr>
        <w:t>the world of medieval cartography and 2) an overview of how medieval people perceived their physical world, which helps us read their texts</w:t>
      </w:r>
      <w:r w:rsidR="009E3CF0">
        <w:rPr>
          <w:rFonts w:eastAsia="Times New Roman" w:cs="Times New Roman"/>
          <w:color w:val="000000"/>
          <w:sz w:val="22"/>
        </w:rPr>
        <w:t>.</w:t>
      </w:r>
    </w:p>
    <w:p w14:paraId="725AF5F0" w14:textId="77777777" w:rsidR="009E3CF0" w:rsidRDefault="009E3CF0" w:rsidP="004A73FE">
      <w:pPr>
        <w:rPr>
          <w:rFonts w:eastAsia="Times New Roman" w:cs="Times New Roman"/>
          <w:i/>
          <w:color w:val="000000"/>
          <w:sz w:val="22"/>
        </w:rPr>
      </w:pPr>
    </w:p>
    <w:p w14:paraId="22962508" w14:textId="5843F39D" w:rsidR="001841A9" w:rsidRPr="004A73FE" w:rsidRDefault="001841A9" w:rsidP="004A73FE">
      <w:pPr>
        <w:rPr>
          <w:rFonts w:eastAsia="Times New Roman" w:cs="Times New Roman"/>
          <w:i/>
          <w:sz w:val="22"/>
          <w:szCs w:val="22"/>
        </w:rPr>
      </w:pPr>
      <w:r w:rsidRPr="004A73FE">
        <w:rPr>
          <w:rFonts w:eastAsia="Times New Roman" w:cs="Times New Roman"/>
          <w:i/>
          <w:color w:val="000000"/>
          <w:sz w:val="22"/>
        </w:rPr>
        <w:t>Assignment</w:t>
      </w:r>
      <w:r w:rsidR="00DC4E24">
        <w:rPr>
          <w:rFonts w:eastAsia="Times New Roman" w:cs="Times New Roman"/>
          <w:i/>
          <w:color w:val="000000"/>
          <w:sz w:val="22"/>
        </w:rPr>
        <w:t xml:space="preserve"> (</w:t>
      </w:r>
      <w:r w:rsidR="00657279">
        <w:rPr>
          <w:rFonts w:eastAsia="Times New Roman" w:cs="Times New Roman"/>
          <w:i/>
          <w:color w:val="000000"/>
          <w:sz w:val="22"/>
        </w:rPr>
        <w:t>6</w:t>
      </w:r>
      <w:r w:rsidR="00DC4E24">
        <w:rPr>
          <w:rFonts w:eastAsia="Times New Roman" w:cs="Times New Roman"/>
          <w:i/>
          <w:color w:val="000000"/>
          <w:sz w:val="22"/>
        </w:rPr>
        <w:t xml:space="preserve"> points)</w:t>
      </w:r>
      <w:r w:rsidRPr="004A73FE">
        <w:rPr>
          <w:rFonts w:eastAsia="Times New Roman" w:cs="Times New Roman"/>
          <w:i/>
          <w:sz w:val="22"/>
          <w:szCs w:val="22"/>
        </w:rPr>
        <w:t>:</w:t>
      </w:r>
    </w:p>
    <w:p w14:paraId="006401EF" w14:textId="4EB73457" w:rsidR="004A73FE" w:rsidRDefault="00A46D21" w:rsidP="009E3CF0">
      <w:pPr>
        <w:pStyle w:val="ListParagraph"/>
        <w:numPr>
          <w:ilvl w:val="0"/>
          <w:numId w:val="11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 xml:space="preserve">Consult each map and try to figure out which location (of the multiple choice options provided) each could be representing. </w:t>
      </w:r>
    </w:p>
    <w:p w14:paraId="1A355162" w14:textId="13DED22D" w:rsidR="0097476C" w:rsidRDefault="0097476C" w:rsidP="009E3CF0">
      <w:pPr>
        <w:pStyle w:val="ListParagraph"/>
        <w:numPr>
          <w:ilvl w:val="0"/>
          <w:numId w:val="11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Then consult the answer key to see if you were correct.</w:t>
      </w:r>
    </w:p>
    <w:p w14:paraId="226E3A12" w14:textId="6914E451" w:rsidR="00A46D21" w:rsidRPr="009E3CF0" w:rsidRDefault="00A46D21" w:rsidP="009E3CF0">
      <w:pPr>
        <w:pStyle w:val="ListParagraph"/>
        <w:numPr>
          <w:ilvl w:val="0"/>
          <w:numId w:val="11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 xml:space="preserve">Reply to the questions </w:t>
      </w:r>
      <w:r w:rsidR="00081093">
        <w:rPr>
          <w:rFonts w:eastAsia="Times New Roman" w:cs="Times New Roman"/>
          <w:color w:val="000000"/>
          <w:sz w:val="22"/>
        </w:rPr>
        <w:t>afterwards (this is the part that will be graded).</w:t>
      </w:r>
    </w:p>
    <w:p w14:paraId="769022E6" w14:textId="77777777" w:rsidR="004A73FE" w:rsidRDefault="004A73FE" w:rsidP="001841A9">
      <w:pPr>
        <w:rPr>
          <w:rFonts w:eastAsia="Times New Roman" w:cs="Times New Roman"/>
          <w:color w:val="000000"/>
          <w:sz w:val="22"/>
        </w:rPr>
      </w:pPr>
    </w:p>
    <w:tbl>
      <w:tblPr>
        <w:tblStyle w:val="TableGrid"/>
        <w:tblW w:w="9667" w:type="dxa"/>
        <w:tblLayout w:type="fixed"/>
        <w:tblLook w:val="04A0" w:firstRow="1" w:lastRow="0" w:firstColumn="1" w:lastColumn="0" w:noHBand="0" w:noVBand="1"/>
      </w:tblPr>
      <w:tblGrid>
        <w:gridCol w:w="468"/>
        <w:gridCol w:w="4230"/>
        <w:gridCol w:w="4950"/>
        <w:gridCol w:w="19"/>
      </w:tblGrid>
      <w:tr w:rsidR="004A73FE" w:rsidRPr="00657279" w14:paraId="1655E542" w14:textId="77777777" w:rsidTr="00A46D21">
        <w:tc>
          <w:tcPr>
            <w:tcW w:w="468" w:type="dxa"/>
          </w:tcPr>
          <w:p w14:paraId="33E097D5" w14:textId="5CE465FA" w:rsidR="004A73FE" w:rsidRPr="00657279" w:rsidRDefault="004A73FE" w:rsidP="001841A9">
            <w:pPr>
              <w:rPr>
                <w:rFonts w:eastAsia="Times New Roman" w:cs="Times New Roman"/>
                <w:b/>
                <w:i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b/>
                <w:i/>
                <w:color w:val="000000"/>
                <w:sz w:val="14"/>
              </w:rPr>
              <w:t>#</w:t>
            </w:r>
          </w:p>
        </w:tc>
        <w:tc>
          <w:tcPr>
            <w:tcW w:w="4230" w:type="dxa"/>
          </w:tcPr>
          <w:p w14:paraId="4A2D90DB" w14:textId="32171DBC" w:rsidR="004A73FE" w:rsidRPr="00657279" w:rsidRDefault="006D38E4" w:rsidP="004A73FE">
            <w:pPr>
              <w:tabs>
                <w:tab w:val="right" w:pos="3006"/>
              </w:tabs>
              <w:rPr>
                <w:rFonts w:eastAsia="Times New Roman" w:cs="Times New Roman"/>
                <w:b/>
                <w:i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b/>
                <w:i/>
                <w:color w:val="000000"/>
                <w:sz w:val="14"/>
              </w:rPr>
              <w:t>Answer</w:t>
            </w:r>
            <w:r w:rsidR="004A73FE" w:rsidRPr="00657279">
              <w:rPr>
                <w:rFonts w:eastAsia="Times New Roman" w:cs="Times New Roman"/>
                <w:b/>
                <w:i/>
                <w:color w:val="000000"/>
                <w:sz w:val="14"/>
              </w:rPr>
              <w:tab/>
            </w:r>
          </w:p>
        </w:tc>
        <w:tc>
          <w:tcPr>
            <w:tcW w:w="4969" w:type="dxa"/>
            <w:gridSpan w:val="2"/>
          </w:tcPr>
          <w:p w14:paraId="511B1087" w14:textId="39A5DB12" w:rsidR="004A73FE" w:rsidRPr="00657279" w:rsidRDefault="00A46D21" w:rsidP="004A73FE">
            <w:pPr>
              <w:rPr>
                <w:rFonts w:eastAsia="Times New Roman" w:cs="Times New Roman"/>
                <w:b/>
                <w:i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b/>
                <w:i/>
                <w:color w:val="000000"/>
                <w:sz w:val="14"/>
              </w:rPr>
              <w:t>Correct Answer</w:t>
            </w:r>
          </w:p>
        </w:tc>
      </w:tr>
      <w:tr w:rsidR="004A73FE" w:rsidRPr="00657279" w14:paraId="49F50DCB" w14:textId="77777777" w:rsidTr="00A46D21">
        <w:tc>
          <w:tcPr>
            <w:tcW w:w="468" w:type="dxa"/>
          </w:tcPr>
          <w:p w14:paraId="7848E320" w14:textId="03879E36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1</w:t>
            </w:r>
          </w:p>
        </w:tc>
        <w:tc>
          <w:tcPr>
            <w:tcW w:w="4230" w:type="dxa"/>
          </w:tcPr>
          <w:p w14:paraId="2AD20C65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F3E2DC6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2F6ED52E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6E5D695B" w14:textId="77777777" w:rsidTr="00A46D21">
        <w:tc>
          <w:tcPr>
            <w:tcW w:w="468" w:type="dxa"/>
          </w:tcPr>
          <w:p w14:paraId="591EF48B" w14:textId="04CD2C3A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2</w:t>
            </w:r>
          </w:p>
        </w:tc>
        <w:tc>
          <w:tcPr>
            <w:tcW w:w="4230" w:type="dxa"/>
          </w:tcPr>
          <w:p w14:paraId="573243C6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1398637F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582DC14C" w14:textId="77777777" w:rsidR="006D38E4" w:rsidRPr="00657279" w:rsidRDefault="006D38E4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2F1D3FE8" w14:textId="77777777" w:rsidTr="00A46D21">
        <w:tc>
          <w:tcPr>
            <w:tcW w:w="468" w:type="dxa"/>
          </w:tcPr>
          <w:p w14:paraId="109FC5B7" w14:textId="4E265FCC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3</w:t>
            </w:r>
          </w:p>
        </w:tc>
        <w:tc>
          <w:tcPr>
            <w:tcW w:w="4230" w:type="dxa"/>
          </w:tcPr>
          <w:p w14:paraId="3E5EEEE7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5C70C87B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6DC81011" w14:textId="77777777" w:rsidR="006D38E4" w:rsidRPr="00657279" w:rsidRDefault="006D38E4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68A460DF" w14:textId="77777777" w:rsidTr="00A46D21">
        <w:tc>
          <w:tcPr>
            <w:tcW w:w="468" w:type="dxa"/>
          </w:tcPr>
          <w:p w14:paraId="10297822" w14:textId="3135EDD3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4</w:t>
            </w:r>
          </w:p>
        </w:tc>
        <w:tc>
          <w:tcPr>
            <w:tcW w:w="4230" w:type="dxa"/>
          </w:tcPr>
          <w:p w14:paraId="5AFFE3F1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21F26374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6ADE2E55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5357472D" w14:textId="77777777" w:rsidTr="00A46D21">
        <w:tc>
          <w:tcPr>
            <w:tcW w:w="468" w:type="dxa"/>
          </w:tcPr>
          <w:p w14:paraId="05253DBB" w14:textId="7CF193E3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5</w:t>
            </w:r>
          </w:p>
        </w:tc>
        <w:tc>
          <w:tcPr>
            <w:tcW w:w="4230" w:type="dxa"/>
          </w:tcPr>
          <w:p w14:paraId="25D86E18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0BDE5EF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102AC1BE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5D1507D4" w14:textId="77777777" w:rsidTr="00A46D21">
        <w:tc>
          <w:tcPr>
            <w:tcW w:w="468" w:type="dxa"/>
          </w:tcPr>
          <w:p w14:paraId="565274AE" w14:textId="5AC35C4E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6</w:t>
            </w:r>
          </w:p>
        </w:tc>
        <w:tc>
          <w:tcPr>
            <w:tcW w:w="4230" w:type="dxa"/>
          </w:tcPr>
          <w:p w14:paraId="7B044484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34532BF3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75C9E2F7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17A4BA0B" w14:textId="77777777" w:rsidTr="00A46D21">
        <w:tc>
          <w:tcPr>
            <w:tcW w:w="468" w:type="dxa"/>
          </w:tcPr>
          <w:p w14:paraId="0ADA31A7" w14:textId="13B90B75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7</w:t>
            </w:r>
          </w:p>
        </w:tc>
        <w:tc>
          <w:tcPr>
            <w:tcW w:w="4230" w:type="dxa"/>
          </w:tcPr>
          <w:p w14:paraId="6DC565D3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FAF7AC7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3A061D74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1CF81843" w14:textId="77777777" w:rsidTr="00A46D21">
        <w:tc>
          <w:tcPr>
            <w:tcW w:w="468" w:type="dxa"/>
          </w:tcPr>
          <w:p w14:paraId="13F0513C" w14:textId="74C77D4E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8</w:t>
            </w:r>
          </w:p>
        </w:tc>
        <w:tc>
          <w:tcPr>
            <w:tcW w:w="4230" w:type="dxa"/>
          </w:tcPr>
          <w:p w14:paraId="48E042D1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5692219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2D4DCE82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401468AD" w14:textId="77777777" w:rsidTr="00A46D21">
        <w:tc>
          <w:tcPr>
            <w:tcW w:w="468" w:type="dxa"/>
          </w:tcPr>
          <w:p w14:paraId="65938A01" w14:textId="2FBDA2C1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9</w:t>
            </w:r>
          </w:p>
        </w:tc>
        <w:tc>
          <w:tcPr>
            <w:tcW w:w="4230" w:type="dxa"/>
          </w:tcPr>
          <w:p w14:paraId="5E702CCE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6822468A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05F917D8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4A4DFE4B" w14:textId="77777777" w:rsidTr="00A46D21">
        <w:tc>
          <w:tcPr>
            <w:tcW w:w="468" w:type="dxa"/>
          </w:tcPr>
          <w:p w14:paraId="7646AA3B" w14:textId="19198535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10</w:t>
            </w:r>
          </w:p>
        </w:tc>
        <w:tc>
          <w:tcPr>
            <w:tcW w:w="4230" w:type="dxa"/>
          </w:tcPr>
          <w:p w14:paraId="1073D5B9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FFDA388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107742E5" w14:textId="77777777" w:rsidR="006D38E4" w:rsidRPr="00657279" w:rsidRDefault="006D38E4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486AC605" w14:textId="77777777" w:rsidTr="00A46D21">
        <w:tc>
          <w:tcPr>
            <w:tcW w:w="468" w:type="dxa"/>
          </w:tcPr>
          <w:p w14:paraId="3D33D089" w14:textId="0317F37C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11</w:t>
            </w:r>
          </w:p>
        </w:tc>
        <w:tc>
          <w:tcPr>
            <w:tcW w:w="4230" w:type="dxa"/>
          </w:tcPr>
          <w:p w14:paraId="46DAC97D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7D3DEA8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66118010" w14:textId="77777777" w:rsidR="009E3CF0" w:rsidRPr="00657279" w:rsidRDefault="009E3CF0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3A8AD992" w14:textId="77777777" w:rsidTr="00A46D21">
        <w:tc>
          <w:tcPr>
            <w:tcW w:w="468" w:type="dxa"/>
          </w:tcPr>
          <w:p w14:paraId="565E7967" w14:textId="48E49C7C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12</w:t>
            </w:r>
          </w:p>
        </w:tc>
        <w:tc>
          <w:tcPr>
            <w:tcW w:w="4230" w:type="dxa"/>
          </w:tcPr>
          <w:p w14:paraId="52708B7D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01643DA9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7D9E3CAE" w14:textId="77777777" w:rsidR="009E3CF0" w:rsidRPr="00657279" w:rsidRDefault="009E3CF0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689DDDFB" w14:textId="77777777" w:rsidTr="00A46D21">
        <w:tc>
          <w:tcPr>
            <w:tcW w:w="468" w:type="dxa"/>
          </w:tcPr>
          <w:p w14:paraId="58110AB3" w14:textId="055422FC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13</w:t>
            </w:r>
          </w:p>
        </w:tc>
        <w:tc>
          <w:tcPr>
            <w:tcW w:w="4230" w:type="dxa"/>
          </w:tcPr>
          <w:p w14:paraId="42A41466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20D45949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0D71FA59" w14:textId="77777777" w:rsidR="00CA163C" w:rsidRPr="00657279" w:rsidRDefault="00CA163C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34FEAD28" w14:textId="77777777" w:rsidTr="00A46D21">
        <w:tc>
          <w:tcPr>
            <w:tcW w:w="468" w:type="dxa"/>
          </w:tcPr>
          <w:p w14:paraId="163D7166" w14:textId="07CED12D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14</w:t>
            </w:r>
          </w:p>
        </w:tc>
        <w:tc>
          <w:tcPr>
            <w:tcW w:w="4230" w:type="dxa"/>
          </w:tcPr>
          <w:p w14:paraId="2BAF6CAA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4E340BED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69" w:type="dxa"/>
            <w:gridSpan w:val="2"/>
          </w:tcPr>
          <w:p w14:paraId="3DBA73F1" w14:textId="77777777" w:rsidR="00A470E6" w:rsidRPr="00657279" w:rsidRDefault="00A470E6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  <w:tr w:rsidR="004A73FE" w:rsidRPr="00657279" w14:paraId="1C19EBB4" w14:textId="77777777" w:rsidTr="00A46D21">
        <w:trPr>
          <w:gridAfter w:val="1"/>
          <w:wAfter w:w="19" w:type="dxa"/>
        </w:trPr>
        <w:tc>
          <w:tcPr>
            <w:tcW w:w="468" w:type="dxa"/>
          </w:tcPr>
          <w:p w14:paraId="4CE67B9E" w14:textId="243B6498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  <w:r w:rsidRPr="00657279">
              <w:rPr>
                <w:rFonts w:eastAsia="Times New Roman" w:cs="Times New Roman"/>
                <w:color w:val="000000"/>
                <w:sz w:val="14"/>
              </w:rPr>
              <w:t>15</w:t>
            </w:r>
          </w:p>
        </w:tc>
        <w:tc>
          <w:tcPr>
            <w:tcW w:w="4230" w:type="dxa"/>
          </w:tcPr>
          <w:p w14:paraId="03E886E9" w14:textId="77777777" w:rsidR="004A73FE" w:rsidRPr="00657279" w:rsidRDefault="004A73FE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  <w:p w14:paraId="41214AD8" w14:textId="77777777" w:rsidR="00A46D21" w:rsidRPr="00657279" w:rsidRDefault="00A46D21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  <w:tc>
          <w:tcPr>
            <w:tcW w:w="4950" w:type="dxa"/>
          </w:tcPr>
          <w:p w14:paraId="35411045" w14:textId="77777777" w:rsidR="009E3CF0" w:rsidRPr="00657279" w:rsidRDefault="009E3CF0" w:rsidP="001841A9">
            <w:pPr>
              <w:rPr>
                <w:rFonts w:eastAsia="Times New Roman" w:cs="Times New Roman"/>
                <w:color w:val="000000"/>
                <w:sz w:val="14"/>
              </w:rPr>
            </w:pPr>
          </w:p>
        </w:tc>
      </w:tr>
    </w:tbl>
    <w:p w14:paraId="75176444" w14:textId="3E6B1028" w:rsidR="009E3CF0" w:rsidRDefault="009E3CF0" w:rsidP="001841A9">
      <w:pPr>
        <w:rPr>
          <w:rFonts w:eastAsia="Times New Roman" w:cs="Times New Roman"/>
          <w:color w:val="000000"/>
          <w:sz w:val="22"/>
        </w:rPr>
      </w:pPr>
    </w:p>
    <w:p w14:paraId="621BDEE1" w14:textId="241755BF" w:rsidR="00A46D21" w:rsidRDefault="00A46D21" w:rsidP="00A46D21">
      <w:pPr>
        <w:pStyle w:val="ListParagraph"/>
        <w:numPr>
          <w:ilvl w:val="0"/>
          <w:numId w:val="20"/>
        </w:numPr>
        <w:rPr>
          <w:rFonts w:eastAsia="Times New Roman" w:cs="Times New Roman"/>
          <w:color w:val="000000"/>
          <w:sz w:val="22"/>
        </w:rPr>
      </w:pPr>
      <w:r w:rsidRPr="00A46D21">
        <w:rPr>
          <w:rFonts w:eastAsia="Times New Roman" w:cs="Times New Roman"/>
          <w:color w:val="000000"/>
          <w:sz w:val="22"/>
        </w:rPr>
        <w:t>What geographical features seem important for medieval mapmakers to note?</w:t>
      </w:r>
      <w:r>
        <w:rPr>
          <w:rFonts w:eastAsia="Times New Roman" w:cs="Times New Roman"/>
          <w:color w:val="000000"/>
          <w:sz w:val="22"/>
        </w:rPr>
        <w:t xml:space="preserve"> Note at least two.</w:t>
      </w:r>
    </w:p>
    <w:p w14:paraId="5B1244C5" w14:textId="77777777" w:rsidR="00A46D21" w:rsidRDefault="00A46D21" w:rsidP="00A46D21">
      <w:pPr>
        <w:rPr>
          <w:rFonts w:eastAsia="Times New Roman" w:cs="Times New Roman"/>
          <w:color w:val="000000"/>
          <w:sz w:val="22"/>
        </w:rPr>
      </w:pPr>
    </w:p>
    <w:p w14:paraId="019091A4" w14:textId="77777777" w:rsidR="00A46D21" w:rsidRDefault="00A46D21" w:rsidP="00A46D21">
      <w:pPr>
        <w:rPr>
          <w:rFonts w:eastAsia="Times New Roman" w:cs="Times New Roman"/>
          <w:color w:val="000000"/>
          <w:sz w:val="22"/>
        </w:rPr>
      </w:pPr>
    </w:p>
    <w:p w14:paraId="1712504C" w14:textId="77777777" w:rsidR="00A46D21" w:rsidRDefault="00A46D21" w:rsidP="00A46D21">
      <w:pPr>
        <w:rPr>
          <w:rFonts w:eastAsia="Times New Roman" w:cs="Times New Roman"/>
          <w:color w:val="000000"/>
          <w:sz w:val="22"/>
        </w:rPr>
      </w:pPr>
    </w:p>
    <w:p w14:paraId="222FF003" w14:textId="77777777" w:rsidR="00A46D21" w:rsidRDefault="00A46D21" w:rsidP="00A46D21">
      <w:pPr>
        <w:rPr>
          <w:rFonts w:eastAsia="Times New Roman" w:cs="Times New Roman"/>
          <w:color w:val="000000"/>
          <w:sz w:val="22"/>
        </w:rPr>
      </w:pPr>
    </w:p>
    <w:p w14:paraId="349F23CA" w14:textId="77777777" w:rsidR="00A46D21" w:rsidRPr="00A46D21" w:rsidRDefault="00A46D21" w:rsidP="00A46D21">
      <w:pPr>
        <w:rPr>
          <w:rFonts w:eastAsia="Times New Roman" w:cs="Times New Roman"/>
          <w:color w:val="000000"/>
          <w:sz w:val="22"/>
        </w:rPr>
      </w:pPr>
    </w:p>
    <w:p w14:paraId="7E45E940" w14:textId="4DFCB2BF" w:rsidR="00A46D21" w:rsidRDefault="00A46D21" w:rsidP="00A46D21">
      <w:pPr>
        <w:pStyle w:val="ListParagraph"/>
        <w:numPr>
          <w:ilvl w:val="0"/>
          <w:numId w:val="20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What observations can you make from their maps about how medieval people viewed their world? Note at least two.</w:t>
      </w:r>
    </w:p>
    <w:p w14:paraId="1865F878" w14:textId="77777777" w:rsidR="00657279" w:rsidRDefault="00657279" w:rsidP="00657279">
      <w:pPr>
        <w:rPr>
          <w:rFonts w:eastAsia="Times New Roman" w:cs="Times New Roman"/>
          <w:color w:val="000000"/>
          <w:sz w:val="22"/>
        </w:rPr>
      </w:pPr>
    </w:p>
    <w:p w14:paraId="57B3CC6E" w14:textId="77777777" w:rsidR="00657279" w:rsidRDefault="00657279" w:rsidP="00657279">
      <w:pPr>
        <w:rPr>
          <w:rFonts w:eastAsia="Times New Roman" w:cs="Times New Roman"/>
          <w:color w:val="000000"/>
          <w:sz w:val="22"/>
        </w:rPr>
      </w:pPr>
    </w:p>
    <w:p w14:paraId="0895DF46" w14:textId="77777777" w:rsidR="00DD108C" w:rsidRDefault="00DD108C" w:rsidP="00657279">
      <w:pPr>
        <w:rPr>
          <w:rFonts w:eastAsia="Times New Roman" w:cs="Times New Roman"/>
          <w:color w:val="000000"/>
          <w:sz w:val="22"/>
        </w:rPr>
      </w:pPr>
    </w:p>
    <w:p w14:paraId="27B67C11" w14:textId="77777777" w:rsidR="00657279" w:rsidRDefault="00657279" w:rsidP="00657279">
      <w:pPr>
        <w:rPr>
          <w:rFonts w:eastAsia="Times New Roman" w:cs="Times New Roman"/>
          <w:color w:val="000000"/>
          <w:sz w:val="22"/>
        </w:rPr>
      </w:pPr>
    </w:p>
    <w:p w14:paraId="1EC2656E" w14:textId="77777777" w:rsidR="00657279" w:rsidRPr="00657279" w:rsidRDefault="00657279" w:rsidP="00657279">
      <w:pPr>
        <w:rPr>
          <w:rFonts w:eastAsia="Times New Roman" w:cs="Times New Roman"/>
          <w:color w:val="000000"/>
          <w:sz w:val="22"/>
        </w:rPr>
      </w:pPr>
    </w:p>
    <w:p w14:paraId="5766A8C9" w14:textId="22B9EADB" w:rsidR="00657279" w:rsidRPr="00A46D21" w:rsidRDefault="00657279" w:rsidP="00A46D21">
      <w:pPr>
        <w:pStyle w:val="ListParagraph"/>
        <w:numPr>
          <w:ilvl w:val="0"/>
          <w:numId w:val="20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What did you learn from the readings and the video on cartography for today? Note at least two.</w:t>
      </w:r>
    </w:p>
    <w:p w14:paraId="2C57A11B" w14:textId="624243A4" w:rsidR="009E3CF0" w:rsidRPr="00A46D21" w:rsidRDefault="009E3CF0" w:rsidP="00A46D21">
      <w:pPr>
        <w:rPr>
          <w:rFonts w:eastAsia="Times New Roman" w:cs="Times New Roman"/>
          <w:color w:val="000000"/>
          <w:sz w:val="22"/>
        </w:rPr>
      </w:pPr>
      <w:r w:rsidRPr="00A46D21">
        <w:rPr>
          <w:rFonts w:eastAsia="Times New Roman" w:cs="Times New Roman"/>
          <w:color w:val="000000"/>
          <w:sz w:val="22"/>
        </w:rPr>
        <w:br w:type="page"/>
      </w:r>
    </w:p>
    <w:p w14:paraId="3C30ADA9" w14:textId="7482584A" w:rsidR="002D7796" w:rsidRPr="0097476C" w:rsidRDefault="00CC55FB" w:rsidP="00427899">
      <w:pPr>
        <w:ind w:left="120"/>
        <w:rPr>
          <w:rFonts w:eastAsia="Times New Roman" w:cs="Times New Roman"/>
          <w:color w:val="000000"/>
          <w:sz w:val="22"/>
        </w:rPr>
      </w:pPr>
      <w:r w:rsidRPr="00427899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BF06E1" wp14:editId="5327D78C">
                <wp:simplePos x="0" y="0"/>
                <wp:positionH relativeFrom="column">
                  <wp:posOffset>0</wp:posOffset>
                </wp:positionH>
                <wp:positionV relativeFrom="paragraph">
                  <wp:posOffset>267970</wp:posOffset>
                </wp:positionV>
                <wp:extent cx="6057900" cy="389255"/>
                <wp:effectExtent l="0" t="0" r="0" b="571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892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64ED173" w14:textId="06CAC3B4" w:rsidR="000027BA" w:rsidRDefault="000027BA" w:rsidP="005A55AE">
                            <w:pPr>
                              <w:rPr>
                                <w:sz w:val="20"/>
                              </w:rPr>
                            </w:pPr>
                            <w:r w:rsidRPr="00DD108C">
                              <w:rPr>
                                <w:sz w:val="20"/>
                              </w:rPr>
                              <w:t>ENGL 3030 The Middle Ages Course Outcome</w:t>
                            </w:r>
                            <w:r w:rsidR="0097476C">
                              <w:rPr>
                                <w:sz w:val="20"/>
                              </w:rPr>
                              <w:t>s</w:t>
                            </w:r>
                            <w:r w:rsidRPr="00DD108C">
                              <w:rPr>
                                <w:sz w:val="20"/>
                              </w:rPr>
                              <w:br/>
                              <w:t xml:space="preserve">Students will be able to </w:t>
                            </w:r>
                            <w:r w:rsidR="0097476C" w:rsidRPr="0097476C">
                              <w:rPr>
                                <w:sz w:val="20"/>
                              </w:rPr>
                              <w:t>demonstrate an understanding of the historical and cultural contexts of literature</w:t>
                            </w:r>
                            <w:r w:rsidRPr="0097476C">
                              <w:rPr>
                                <w:sz w:val="20"/>
                              </w:rPr>
                              <w:t>.</w:t>
                            </w:r>
                          </w:p>
                          <w:p w14:paraId="138FA1BA" w14:textId="502A6E00" w:rsidR="0097476C" w:rsidRPr="00DD108C" w:rsidRDefault="0097476C" w:rsidP="005A55A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Students will be able to </w:t>
                            </w:r>
                            <w:r w:rsidRPr="0097476C">
                              <w:rPr>
                                <w:sz w:val="20"/>
                              </w:rPr>
                              <w:t>engage with the detailed research process and apply information literacy skills effec</w:t>
                            </w:r>
                            <w:r>
                              <w:rPr>
                                <w:sz w:val="20"/>
                              </w:rPr>
                              <w:t>tively in a variety of contexts.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left:0;text-align:left;margin-left:0;margin-top:21.1pt;width:477pt;height:30.6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" fillcolor="#bfbfbf [2412]" stroked="f">
                <v:textbox style="mso-fit-shape-to-text:t">
                  <w:txbxContent>
                    <w:p w14:paraId="164ED173" w14:textId="06CAC3B4" w:rsidR="000027BA" w:rsidRDefault="000027BA" w:rsidP="005A55AE">
                      <w:pPr>
                        <w:rPr>
                          <w:sz w:val="20"/>
                        </w:rPr>
                      </w:pPr>
                      <w:r w:rsidRPr="00DD108C">
                        <w:rPr>
                          <w:sz w:val="20"/>
                        </w:rPr>
                        <w:t>ENGL 3030 The Middle Ages Course Outcome</w:t>
                      </w:r>
                      <w:r w:rsidR="0097476C">
                        <w:rPr>
                          <w:sz w:val="20"/>
                        </w:rPr>
                        <w:t>s</w:t>
                      </w:r>
                      <w:r w:rsidRPr="00DD108C">
                        <w:rPr>
                          <w:sz w:val="20"/>
                        </w:rPr>
                        <w:br/>
                        <w:t xml:space="preserve">Students will be able to </w:t>
                      </w:r>
                      <w:r w:rsidR="0097476C" w:rsidRPr="0097476C">
                        <w:rPr>
                          <w:sz w:val="20"/>
                        </w:rPr>
                        <w:t>demonstrate an understanding of the historical and cultural contexts of literature</w:t>
                      </w:r>
                      <w:r w:rsidRPr="0097476C">
                        <w:rPr>
                          <w:sz w:val="20"/>
                        </w:rPr>
                        <w:t>.</w:t>
                      </w:r>
                    </w:p>
                    <w:p w14:paraId="138FA1BA" w14:textId="502A6E00" w:rsidR="0097476C" w:rsidRPr="00DD108C" w:rsidRDefault="0097476C" w:rsidP="005A55A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Students will be able to </w:t>
                      </w:r>
                      <w:r w:rsidRPr="0097476C">
                        <w:rPr>
                          <w:sz w:val="20"/>
                        </w:rPr>
                        <w:t>engage with the detailed research process and apply information literacy skills effec</w:t>
                      </w:r>
                      <w:r>
                        <w:rPr>
                          <w:sz w:val="20"/>
                        </w:rPr>
                        <w:t>tively in a variety of contexts.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6D21">
        <w:rPr>
          <w:rFonts w:eastAsia="Times New Roman" w:cs="Times New Roman"/>
          <w:b/>
          <w:color w:val="000000"/>
          <w:sz w:val="22"/>
        </w:rPr>
        <w:t xml:space="preserve">Reading Corner: </w:t>
      </w:r>
      <w:r w:rsidR="0097476C" w:rsidRPr="0097476C">
        <w:rPr>
          <w:rFonts w:eastAsia="Times New Roman" w:cs="Times New Roman"/>
          <w:color w:val="000000"/>
          <w:sz w:val="22"/>
        </w:rPr>
        <w:t>Appropriation of the Middle Ages</w:t>
      </w:r>
    </w:p>
    <w:p w14:paraId="465CEE96" w14:textId="375704EC" w:rsidR="00CC55FB" w:rsidRPr="00CC55FB" w:rsidRDefault="00CC55FB" w:rsidP="00427899">
      <w:pPr>
        <w:ind w:left="120"/>
        <w:rPr>
          <w:sz w:val="16"/>
        </w:rPr>
      </w:pPr>
    </w:p>
    <w:p w14:paraId="32830111" w14:textId="33FF23FA" w:rsidR="00427899" w:rsidRPr="005A55AE" w:rsidRDefault="00427899" w:rsidP="00DC4E24">
      <w:pPr>
        <w:rPr>
          <w:rFonts w:eastAsia="Times New Roman" w:cs="Times New Roman"/>
          <w:b/>
          <w:i/>
          <w:color w:val="000000"/>
          <w:sz w:val="22"/>
        </w:rPr>
      </w:pPr>
      <w:r w:rsidRPr="00DC4E24">
        <w:rPr>
          <w:rFonts w:eastAsia="Times New Roman" w:cs="Times New Roman"/>
          <w:i/>
          <w:color w:val="000000"/>
          <w:sz w:val="22"/>
        </w:rPr>
        <w:t>Endeavors Activity</w:t>
      </w:r>
      <w:r w:rsidR="001841A9" w:rsidRPr="00DC4E24">
        <w:rPr>
          <w:rFonts w:eastAsia="Times New Roman" w:cs="Times New Roman"/>
          <w:i/>
          <w:color w:val="000000"/>
          <w:sz w:val="22"/>
        </w:rPr>
        <w:t xml:space="preserve">: </w:t>
      </w:r>
      <w:r w:rsidR="0037790E">
        <w:rPr>
          <w:rFonts w:eastAsia="Times New Roman" w:cs="Times New Roman"/>
          <w:color w:val="000000"/>
          <w:sz w:val="22"/>
        </w:rPr>
        <w:t xml:space="preserve">During this activity, the group </w:t>
      </w:r>
      <w:r w:rsidR="005A55AE">
        <w:rPr>
          <w:rFonts w:eastAsia="Times New Roman" w:cs="Times New Roman"/>
          <w:color w:val="000000"/>
          <w:sz w:val="22"/>
        </w:rPr>
        <w:t xml:space="preserve">will </w:t>
      </w:r>
      <w:r w:rsidR="00DD108C">
        <w:rPr>
          <w:rFonts w:eastAsia="Times New Roman" w:cs="Times New Roman"/>
          <w:color w:val="000000"/>
          <w:sz w:val="22"/>
        </w:rPr>
        <w:t xml:space="preserve">examine the “artifacts” as presented below in order to make some preliminary conclusions about the </w:t>
      </w:r>
      <w:r w:rsidR="0097476C">
        <w:rPr>
          <w:rFonts w:eastAsia="Times New Roman" w:cs="Times New Roman"/>
          <w:color w:val="000000"/>
          <w:sz w:val="22"/>
        </w:rPr>
        <w:t>(</w:t>
      </w:r>
      <w:proofErr w:type="spellStart"/>
      <w:r w:rsidR="0097476C">
        <w:rPr>
          <w:rFonts w:eastAsia="Times New Roman" w:cs="Times New Roman"/>
          <w:color w:val="000000"/>
          <w:sz w:val="22"/>
        </w:rPr>
        <w:t>mis</w:t>
      </w:r>
      <w:proofErr w:type="spellEnd"/>
      <w:r w:rsidR="0097476C">
        <w:rPr>
          <w:rFonts w:eastAsia="Times New Roman" w:cs="Times New Roman"/>
          <w:color w:val="000000"/>
          <w:sz w:val="22"/>
        </w:rPr>
        <w:t xml:space="preserve">)appropriation of the </w:t>
      </w:r>
      <w:proofErr w:type="gramStart"/>
      <w:r w:rsidR="0097476C">
        <w:rPr>
          <w:rFonts w:eastAsia="Times New Roman" w:cs="Times New Roman"/>
          <w:color w:val="000000"/>
          <w:sz w:val="22"/>
        </w:rPr>
        <w:t>Middle</w:t>
      </w:r>
      <w:proofErr w:type="gramEnd"/>
      <w:r w:rsidR="0097476C">
        <w:rPr>
          <w:rFonts w:eastAsia="Times New Roman" w:cs="Times New Roman"/>
          <w:color w:val="000000"/>
          <w:sz w:val="22"/>
        </w:rPr>
        <w:t xml:space="preserve"> Ages</w:t>
      </w:r>
      <w:r w:rsidR="00DD108C">
        <w:rPr>
          <w:rFonts w:eastAsia="Times New Roman" w:cs="Times New Roman"/>
          <w:color w:val="000000"/>
          <w:sz w:val="22"/>
        </w:rPr>
        <w:t>.</w:t>
      </w:r>
    </w:p>
    <w:p w14:paraId="1D866030" w14:textId="594B2580" w:rsidR="00E361BF" w:rsidRPr="001841A9" w:rsidRDefault="00E361BF" w:rsidP="00DC4E24">
      <w:r w:rsidRPr="00DC4E24">
        <w:rPr>
          <w:rFonts w:eastAsia="Times New Roman" w:cs="Times New Roman"/>
          <w:i/>
          <w:color w:val="000000"/>
          <w:sz w:val="22"/>
        </w:rPr>
        <w:t>Purpose:</w:t>
      </w:r>
      <w:r w:rsidRPr="00DC4E24">
        <w:rPr>
          <w:rFonts w:eastAsia="Times New Roman" w:cs="Times New Roman"/>
          <w:color w:val="000000"/>
          <w:sz w:val="22"/>
        </w:rPr>
        <w:t xml:space="preserve"> This activity will provide </w:t>
      </w:r>
      <w:r w:rsidR="00940745">
        <w:rPr>
          <w:rFonts w:eastAsia="Times New Roman" w:cs="Times New Roman"/>
          <w:color w:val="000000"/>
          <w:sz w:val="22"/>
        </w:rPr>
        <w:t>the opportunity for us to 1</w:t>
      </w:r>
      <w:r w:rsidR="005A55AE">
        <w:rPr>
          <w:rFonts w:eastAsia="Times New Roman" w:cs="Times New Roman"/>
          <w:color w:val="000000"/>
          <w:sz w:val="22"/>
        </w:rPr>
        <w:t xml:space="preserve">) </w:t>
      </w:r>
      <w:r w:rsidR="0097476C">
        <w:rPr>
          <w:rFonts w:eastAsia="Times New Roman" w:cs="Times New Roman"/>
          <w:color w:val="000000"/>
          <w:sz w:val="22"/>
        </w:rPr>
        <w:t xml:space="preserve">better understand the use of the </w:t>
      </w:r>
      <w:proofErr w:type="gramStart"/>
      <w:r w:rsidR="0097476C">
        <w:rPr>
          <w:rFonts w:eastAsia="Times New Roman" w:cs="Times New Roman"/>
          <w:color w:val="000000"/>
          <w:sz w:val="22"/>
        </w:rPr>
        <w:t>Middle</w:t>
      </w:r>
      <w:proofErr w:type="gramEnd"/>
      <w:r w:rsidR="0097476C">
        <w:rPr>
          <w:rFonts w:eastAsia="Times New Roman" w:cs="Times New Roman"/>
          <w:color w:val="000000"/>
          <w:sz w:val="22"/>
        </w:rPr>
        <w:t xml:space="preserve"> Ages in modern culture</w:t>
      </w:r>
      <w:r w:rsidR="00940745">
        <w:rPr>
          <w:rFonts w:eastAsia="Times New Roman" w:cs="Times New Roman"/>
          <w:color w:val="000000"/>
          <w:sz w:val="22"/>
        </w:rPr>
        <w:t xml:space="preserve"> and 2) </w:t>
      </w:r>
      <w:r w:rsidR="005A55AE">
        <w:rPr>
          <w:rFonts w:eastAsia="Times New Roman" w:cs="Times New Roman"/>
          <w:color w:val="000000"/>
          <w:sz w:val="22"/>
        </w:rPr>
        <w:t xml:space="preserve">think about </w:t>
      </w:r>
      <w:r w:rsidR="00DD108C">
        <w:rPr>
          <w:rFonts w:eastAsia="Times New Roman" w:cs="Times New Roman"/>
          <w:color w:val="000000"/>
          <w:sz w:val="22"/>
        </w:rPr>
        <w:t>the upcoming unit on “history</w:t>
      </w:r>
      <w:r w:rsidR="00940745">
        <w:rPr>
          <w:rFonts w:eastAsia="Times New Roman" w:cs="Times New Roman"/>
          <w:color w:val="000000"/>
          <w:sz w:val="22"/>
        </w:rPr>
        <w:t>.</w:t>
      </w:r>
      <w:r w:rsidR="00DD108C">
        <w:rPr>
          <w:rFonts w:eastAsia="Times New Roman" w:cs="Times New Roman"/>
          <w:color w:val="000000"/>
          <w:sz w:val="22"/>
        </w:rPr>
        <w:t>”</w:t>
      </w:r>
    </w:p>
    <w:p w14:paraId="00E8EB26" w14:textId="77777777" w:rsidR="001841A9" w:rsidRDefault="001841A9" w:rsidP="001841A9">
      <w:pPr>
        <w:rPr>
          <w:rFonts w:eastAsia="Times New Roman" w:cs="Times New Roman"/>
          <w:color w:val="000000"/>
          <w:sz w:val="22"/>
        </w:rPr>
      </w:pPr>
    </w:p>
    <w:p w14:paraId="0B264B09" w14:textId="22B68A6E" w:rsidR="001841A9" w:rsidRPr="00DC4E24" w:rsidRDefault="00DC4E24" w:rsidP="001841A9">
      <w:pPr>
        <w:rPr>
          <w:rFonts w:eastAsia="Times New Roman" w:cs="Times New Roman"/>
          <w:i/>
          <w:color w:val="000000"/>
          <w:sz w:val="22"/>
        </w:rPr>
      </w:pPr>
      <w:r>
        <w:rPr>
          <w:rFonts w:eastAsia="Times New Roman" w:cs="Times New Roman"/>
          <w:i/>
          <w:color w:val="000000"/>
          <w:sz w:val="22"/>
        </w:rPr>
        <w:t>Assignment (</w:t>
      </w:r>
      <w:r w:rsidR="00657279">
        <w:rPr>
          <w:rFonts w:eastAsia="Times New Roman" w:cs="Times New Roman"/>
          <w:i/>
          <w:color w:val="000000"/>
          <w:sz w:val="22"/>
        </w:rPr>
        <w:t>7</w:t>
      </w:r>
      <w:r w:rsidR="00273FB1">
        <w:rPr>
          <w:rFonts w:eastAsia="Times New Roman" w:cs="Times New Roman"/>
          <w:i/>
          <w:color w:val="000000"/>
          <w:sz w:val="22"/>
        </w:rPr>
        <w:t xml:space="preserve"> </w:t>
      </w:r>
      <w:r>
        <w:rPr>
          <w:rFonts w:eastAsia="Times New Roman" w:cs="Times New Roman"/>
          <w:i/>
          <w:color w:val="000000"/>
          <w:sz w:val="22"/>
        </w:rPr>
        <w:t>points):</w:t>
      </w:r>
    </w:p>
    <w:p w14:paraId="06D4A66E" w14:textId="3F3BE5CA" w:rsidR="00940745" w:rsidRDefault="0097476C" w:rsidP="001D665F">
      <w:pPr>
        <w:pStyle w:val="ListParagraph"/>
        <w:numPr>
          <w:ilvl w:val="0"/>
          <w:numId w:val="11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 xml:space="preserve">Examine the artifacts provided. </w:t>
      </w:r>
    </w:p>
    <w:p w14:paraId="4C9D07AA" w14:textId="4AB83BE7" w:rsidR="0097476C" w:rsidRDefault="0097476C" w:rsidP="001D665F">
      <w:pPr>
        <w:pStyle w:val="ListParagraph"/>
        <w:numPr>
          <w:ilvl w:val="0"/>
          <w:numId w:val="11"/>
        </w:numPr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Respond to the following questions.</w:t>
      </w:r>
    </w:p>
    <w:p w14:paraId="6166DABE" w14:textId="77777777" w:rsidR="000D1F04" w:rsidRDefault="000D1F04" w:rsidP="000D1F04">
      <w:pPr>
        <w:rPr>
          <w:rFonts w:eastAsia="Times New Roman" w:cs="Times New Roman"/>
          <w:color w:val="000000"/>
          <w:sz w:val="22"/>
        </w:rPr>
      </w:pPr>
    </w:p>
    <w:p w14:paraId="68CB643F" w14:textId="75B98F31" w:rsidR="000D1F04" w:rsidRPr="000D1F04" w:rsidRDefault="000D1F04" w:rsidP="000D1F04">
      <w:pPr>
        <w:rPr>
          <w:rFonts w:eastAsia="Times New Roman" w:cs="Times New Roman"/>
          <w:b/>
          <w:color w:val="000000"/>
          <w:sz w:val="22"/>
        </w:rPr>
      </w:pPr>
      <w:bookmarkStart w:id="0" w:name="_GoBack"/>
      <w:r w:rsidRPr="000D1F04">
        <w:rPr>
          <w:rFonts w:eastAsia="Times New Roman" w:cs="Times New Roman"/>
          <w:b/>
          <w:color w:val="000000"/>
          <w:sz w:val="22"/>
        </w:rPr>
        <w:t xml:space="preserve">Warning: some of the images may be triggering. </w:t>
      </w:r>
    </w:p>
    <w:bookmarkEnd w:id="0"/>
    <w:p w14:paraId="38F93021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0772EAD0" w14:textId="77777777" w:rsidR="0097476C" w:rsidRDefault="0097476C" w:rsidP="0097476C">
      <w:pPr>
        <w:pStyle w:val="ListParagraph"/>
        <w:numPr>
          <w:ilvl w:val="0"/>
          <w:numId w:val="24"/>
        </w:numPr>
        <w:rPr>
          <w:rFonts w:eastAsia="Times New Roman" w:cs="Times New Roman"/>
          <w:color w:val="000000"/>
          <w:sz w:val="22"/>
        </w:rPr>
      </w:pPr>
      <w:r w:rsidRPr="0097476C">
        <w:rPr>
          <w:rFonts w:eastAsia="Times New Roman" w:cs="Times New Roman"/>
          <w:color w:val="000000"/>
          <w:sz w:val="22"/>
        </w:rPr>
        <w:t>What are the main messages of these sets of artifacts?</w:t>
      </w:r>
    </w:p>
    <w:p w14:paraId="414822FF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408FEF4B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149CE7A9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626FFEE8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7D92F32D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098810F1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43FEB050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48B38211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29918F3C" w14:textId="77777777" w:rsidR="0097476C" w:rsidRP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5814EC23" w14:textId="77777777" w:rsidR="0097476C" w:rsidRDefault="0097476C" w:rsidP="0097476C">
      <w:pPr>
        <w:pStyle w:val="ListParagraph"/>
        <w:numPr>
          <w:ilvl w:val="0"/>
          <w:numId w:val="24"/>
        </w:numPr>
        <w:rPr>
          <w:rFonts w:eastAsia="Times New Roman" w:cs="Times New Roman"/>
          <w:color w:val="000000"/>
          <w:sz w:val="22"/>
        </w:rPr>
      </w:pPr>
      <w:r w:rsidRPr="0097476C">
        <w:rPr>
          <w:rFonts w:eastAsia="Times New Roman" w:cs="Times New Roman"/>
          <w:color w:val="000000"/>
          <w:sz w:val="22"/>
        </w:rPr>
        <w:t>Upon what assumptions are these messages based?</w:t>
      </w:r>
    </w:p>
    <w:p w14:paraId="4F4FD8DC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5CF88810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4588C21A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3D5D6671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225F9F53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496FFF5B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68A4157B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79D8FE33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432FC6DB" w14:textId="77777777" w:rsid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014A154B" w14:textId="77777777" w:rsidR="0097476C" w:rsidRP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45A7B755" w14:textId="77777777" w:rsidR="0097476C" w:rsidRDefault="0097476C" w:rsidP="0097476C">
      <w:pPr>
        <w:pStyle w:val="ListParagraph"/>
        <w:numPr>
          <w:ilvl w:val="0"/>
          <w:numId w:val="24"/>
        </w:numPr>
        <w:rPr>
          <w:rFonts w:eastAsia="Times New Roman" w:cs="Times New Roman"/>
          <w:color w:val="000000"/>
          <w:sz w:val="22"/>
        </w:rPr>
      </w:pPr>
      <w:r w:rsidRPr="0097476C">
        <w:rPr>
          <w:rFonts w:eastAsia="Times New Roman" w:cs="Times New Roman"/>
          <w:color w:val="000000"/>
          <w:sz w:val="22"/>
        </w:rPr>
        <w:t>What questions do you have about the artifacts?</w:t>
      </w:r>
    </w:p>
    <w:p w14:paraId="4B98907B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36EB9D78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0804D5D2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39977D66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3C8B88DE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500E9399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5A414473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14EBD0E3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35B95787" w14:textId="77777777" w:rsidR="0097476C" w:rsidRDefault="0097476C" w:rsidP="0097476C">
      <w:pPr>
        <w:pStyle w:val="ListParagraph"/>
        <w:ind w:left="360"/>
        <w:rPr>
          <w:rFonts w:eastAsia="Times New Roman" w:cs="Times New Roman"/>
          <w:color w:val="000000"/>
          <w:sz w:val="22"/>
        </w:rPr>
      </w:pPr>
    </w:p>
    <w:p w14:paraId="0FC0554F" w14:textId="4E311251" w:rsidR="0097476C" w:rsidRPr="0097476C" w:rsidRDefault="0097476C" w:rsidP="0097476C">
      <w:pPr>
        <w:pStyle w:val="ListParagraph"/>
        <w:numPr>
          <w:ilvl w:val="0"/>
          <w:numId w:val="24"/>
        </w:numPr>
        <w:rPr>
          <w:rFonts w:eastAsia="Times New Roman" w:cs="Times New Roman"/>
          <w:color w:val="000000"/>
          <w:sz w:val="22"/>
        </w:rPr>
      </w:pPr>
      <w:r w:rsidRPr="0097476C">
        <w:rPr>
          <w:rFonts w:eastAsia="Times New Roman" w:cs="Times New Roman"/>
          <w:color w:val="000000"/>
          <w:sz w:val="22"/>
        </w:rPr>
        <w:t>What research would you do to engage with these questions?</w:t>
      </w:r>
    </w:p>
    <w:p w14:paraId="28A5E01B" w14:textId="77777777" w:rsidR="0097476C" w:rsidRPr="0097476C" w:rsidRDefault="0097476C" w:rsidP="0097476C">
      <w:pPr>
        <w:rPr>
          <w:rFonts w:eastAsia="Times New Roman" w:cs="Times New Roman"/>
          <w:color w:val="000000"/>
          <w:sz w:val="22"/>
        </w:rPr>
      </w:pPr>
    </w:p>
    <w:p w14:paraId="7D251B27" w14:textId="77777777" w:rsidR="00940745" w:rsidRDefault="00940745" w:rsidP="00940745">
      <w:pPr>
        <w:rPr>
          <w:rFonts w:eastAsia="Times New Roman" w:cs="Times New Roman"/>
          <w:color w:val="000000"/>
          <w:sz w:val="22"/>
        </w:rPr>
      </w:pPr>
    </w:p>
    <w:p w14:paraId="1D10ADDC" w14:textId="77777777" w:rsidR="000027BA" w:rsidRPr="000027BA" w:rsidRDefault="000027BA" w:rsidP="000027BA">
      <w:pPr>
        <w:rPr>
          <w:rFonts w:eastAsia="Times New Roman" w:cs="Times New Roman"/>
          <w:color w:val="000000"/>
          <w:sz w:val="22"/>
        </w:rPr>
      </w:pPr>
    </w:p>
    <w:sectPr w:rsidR="000027BA" w:rsidRPr="000027BA" w:rsidSect="00E83A49">
      <w:headerReference w:type="default" r:id="rId9"/>
      <w:pgSz w:w="12240" w:h="15840"/>
      <w:pgMar w:top="1080" w:right="126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3A23B" w14:textId="77777777" w:rsidR="00313DCC" w:rsidRDefault="00313DCC" w:rsidP="00A470E6">
      <w:r>
        <w:separator/>
      </w:r>
    </w:p>
  </w:endnote>
  <w:endnote w:type="continuationSeparator" w:id="0">
    <w:p w14:paraId="571D1EEA" w14:textId="77777777" w:rsidR="00313DCC" w:rsidRDefault="00313DCC" w:rsidP="00A4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66DA8" w14:textId="77777777" w:rsidR="00313DCC" w:rsidRDefault="00313DCC" w:rsidP="00A470E6">
      <w:r>
        <w:separator/>
      </w:r>
    </w:p>
  </w:footnote>
  <w:footnote w:type="continuationSeparator" w:id="0">
    <w:p w14:paraId="52643F18" w14:textId="77777777" w:rsidR="00313DCC" w:rsidRDefault="00313DCC" w:rsidP="00A47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04E88" w14:textId="77777777" w:rsidR="000027BA" w:rsidRDefault="000027BA" w:rsidP="00A470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27C"/>
    <w:multiLevelType w:val="multilevel"/>
    <w:tmpl w:val="439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43A7C"/>
    <w:multiLevelType w:val="hybridMultilevel"/>
    <w:tmpl w:val="35EC17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E4EDD"/>
    <w:multiLevelType w:val="hybridMultilevel"/>
    <w:tmpl w:val="92C416C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910B7C"/>
    <w:multiLevelType w:val="hybridMultilevel"/>
    <w:tmpl w:val="92C416C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756DB0"/>
    <w:multiLevelType w:val="multilevel"/>
    <w:tmpl w:val="439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C4045"/>
    <w:multiLevelType w:val="hybridMultilevel"/>
    <w:tmpl w:val="551698AC"/>
    <w:lvl w:ilvl="0" w:tplc="79FE9D62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E3D3150"/>
    <w:multiLevelType w:val="hybridMultilevel"/>
    <w:tmpl w:val="21225A5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D03D7B"/>
    <w:multiLevelType w:val="multilevel"/>
    <w:tmpl w:val="98C074C4"/>
    <w:lvl w:ilvl="0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  <w:sz w:val="20"/>
      </w:rPr>
    </w:lvl>
  </w:abstractNum>
  <w:abstractNum w:abstractNumId="8">
    <w:nsid w:val="2F2B301D"/>
    <w:multiLevelType w:val="multilevel"/>
    <w:tmpl w:val="87F2CB1E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sz w:val="20"/>
      </w:rPr>
    </w:lvl>
  </w:abstractNum>
  <w:abstractNum w:abstractNumId="9">
    <w:nsid w:val="34C80F27"/>
    <w:multiLevelType w:val="hybridMultilevel"/>
    <w:tmpl w:val="61CC26F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C23319"/>
    <w:multiLevelType w:val="hybridMultilevel"/>
    <w:tmpl w:val="EA905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94325"/>
    <w:multiLevelType w:val="multilevel"/>
    <w:tmpl w:val="4394EF98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sz w:val="20"/>
      </w:rPr>
    </w:lvl>
  </w:abstractNum>
  <w:abstractNum w:abstractNumId="12">
    <w:nsid w:val="495C015E"/>
    <w:multiLevelType w:val="multilevel"/>
    <w:tmpl w:val="439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4619F4"/>
    <w:multiLevelType w:val="hybridMultilevel"/>
    <w:tmpl w:val="A8FE9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D4C8D"/>
    <w:multiLevelType w:val="multilevel"/>
    <w:tmpl w:val="2B140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B669F6"/>
    <w:multiLevelType w:val="multilevel"/>
    <w:tmpl w:val="81E80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C236DC"/>
    <w:multiLevelType w:val="multilevel"/>
    <w:tmpl w:val="6DE67C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sz w:val="20"/>
      </w:rPr>
    </w:lvl>
  </w:abstractNum>
  <w:abstractNum w:abstractNumId="17">
    <w:nsid w:val="631613B7"/>
    <w:multiLevelType w:val="multilevel"/>
    <w:tmpl w:val="1910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602C8C"/>
    <w:multiLevelType w:val="hybridMultilevel"/>
    <w:tmpl w:val="FAE6F3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22A7A"/>
    <w:multiLevelType w:val="hybridMultilevel"/>
    <w:tmpl w:val="7370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940AE"/>
    <w:multiLevelType w:val="hybridMultilevel"/>
    <w:tmpl w:val="3F60D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FA43AD"/>
    <w:multiLevelType w:val="multilevel"/>
    <w:tmpl w:val="FF48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085EDA"/>
    <w:multiLevelType w:val="hybridMultilevel"/>
    <w:tmpl w:val="48FAF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4E247DD"/>
    <w:multiLevelType w:val="multilevel"/>
    <w:tmpl w:val="7410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050422"/>
    <w:multiLevelType w:val="multilevel"/>
    <w:tmpl w:val="9B9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0"/>
  </w:num>
  <w:num w:numId="5">
    <w:abstractNumId w:val="12"/>
  </w:num>
  <w:num w:numId="6">
    <w:abstractNumId w:val="23"/>
  </w:num>
  <w:num w:numId="7">
    <w:abstractNumId w:val="10"/>
  </w:num>
  <w:num w:numId="8">
    <w:abstractNumId w:val="19"/>
  </w:num>
  <w:num w:numId="9">
    <w:abstractNumId w:val="13"/>
  </w:num>
  <w:num w:numId="10">
    <w:abstractNumId w:val="16"/>
  </w:num>
  <w:num w:numId="11">
    <w:abstractNumId w:val="8"/>
  </w:num>
  <w:num w:numId="12">
    <w:abstractNumId w:val="5"/>
  </w:num>
  <w:num w:numId="13">
    <w:abstractNumId w:val="1"/>
  </w:num>
  <w:num w:numId="14">
    <w:abstractNumId w:val="6"/>
  </w:num>
  <w:num w:numId="15">
    <w:abstractNumId w:val="21"/>
  </w:num>
  <w:num w:numId="16">
    <w:abstractNumId w:val="14"/>
  </w:num>
  <w:num w:numId="17">
    <w:abstractNumId w:val="22"/>
  </w:num>
  <w:num w:numId="18">
    <w:abstractNumId w:val="7"/>
  </w:num>
  <w:num w:numId="19">
    <w:abstractNumId w:val="20"/>
  </w:num>
  <w:num w:numId="20">
    <w:abstractNumId w:val="2"/>
  </w:num>
  <w:num w:numId="21">
    <w:abstractNumId w:val="9"/>
  </w:num>
  <w:num w:numId="22">
    <w:abstractNumId w:val="17"/>
  </w:num>
  <w:num w:numId="23">
    <w:abstractNumId w:val="18"/>
  </w:num>
  <w:num w:numId="24">
    <w:abstractNumId w:val="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6F6"/>
    <w:rsid w:val="000027BA"/>
    <w:rsid w:val="000775C7"/>
    <w:rsid w:val="00081093"/>
    <w:rsid w:val="000D1F04"/>
    <w:rsid w:val="00105F5B"/>
    <w:rsid w:val="00121C7D"/>
    <w:rsid w:val="001322EA"/>
    <w:rsid w:val="00170511"/>
    <w:rsid w:val="001841A9"/>
    <w:rsid w:val="001B5FE9"/>
    <w:rsid w:val="001C12C4"/>
    <w:rsid w:val="001D0374"/>
    <w:rsid w:val="001D665F"/>
    <w:rsid w:val="00273FB1"/>
    <w:rsid w:val="002D7796"/>
    <w:rsid w:val="003000D0"/>
    <w:rsid w:val="00313DCC"/>
    <w:rsid w:val="00363D0B"/>
    <w:rsid w:val="0037790E"/>
    <w:rsid w:val="003926FA"/>
    <w:rsid w:val="00427899"/>
    <w:rsid w:val="0043476E"/>
    <w:rsid w:val="00442B13"/>
    <w:rsid w:val="004A73FE"/>
    <w:rsid w:val="005A55AE"/>
    <w:rsid w:val="005B7884"/>
    <w:rsid w:val="0064192A"/>
    <w:rsid w:val="00651544"/>
    <w:rsid w:val="00657279"/>
    <w:rsid w:val="00664F26"/>
    <w:rsid w:val="006D38E4"/>
    <w:rsid w:val="006E2849"/>
    <w:rsid w:val="00714223"/>
    <w:rsid w:val="00750FEA"/>
    <w:rsid w:val="00777C8D"/>
    <w:rsid w:val="00796429"/>
    <w:rsid w:val="008B36F6"/>
    <w:rsid w:val="008B536C"/>
    <w:rsid w:val="008B6396"/>
    <w:rsid w:val="008C549D"/>
    <w:rsid w:val="00937E9B"/>
    <w:rsid w:val="00940745"/>
    <w:rsid w:val="0097476C"/>
    <w:rsid w:val="009B7644"/>
    <w:rsid w:val="009E3CF0"/>
    <w:rsid w:val="00A05058"/>
    <w:rsid w:val="00A46D21"/>
    <w:rsid w:val="00A470E6"/>
    <w:rsid w:val="00A83F18"/>
    <w:rsid w:val="00AD23FE"/>
    <w:rsid w:val="00AF7814"/>
    <w:rsid w:val="00B824C0"/>
    <w:rsid w:val="00B91F9A"/>
    <w:rsid w:val="00C03CA9"/>
    <w:rsid w:val="00C12A5F"/>
    <w:rsid w:val="00C21D4A"/>
    <w:rsid w:val="00C9062B"/>
    <w:rsid w:val="00CA163C"/>
    <w:rsid w:val="00CC55FB"/>
    <w:rsid w:val="00D71943"/>
    <w:rsid w:val="00D83E10"/>
    <w:rsid w:val="00DC4E24"/>
    <w:rsid w:val="00DD108C"/>
    <w:rsid w:val="00E361BF"/>
    <w:rsid w:val="00E6148C"/>
    <w:rsid w:val="00E83A49"/>
    <w:rsid w:val="00E83CC9"/>
    <w:rsid w:val="00ED4CF7"/>
    <w:rsid w:val="00EE0CFA"/>
    <w:rsid w:val="00F5546A"/>
    <w:rsid w:val="00F6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36A3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B36F6"/>
  </w:style>
  <w:style w:type="character" w:styleId="Emphasis">
    <w:name w:val="Emphasis"/>
    <w:basedOn w:val="DefaultParagraphFont"/>
    <w:uiPriority w:val="20"/>
    <w:qFormat/>
    <w:rsid w:val="008B36F6"/>
    <w:rPr>
      <w:i/>
      <w:iCs/>
    </w:rPr>
  </w:style>
  <w:style w:type="paragraph" w:styleId="ListParagraph">
    <w:name w:val="List Paragraph"/>
    <w:basedOn w:val="Normal"/>
    <w:uiPriority w:val="34"/>
    <w:qFormat/>
    <w:rsid w:val="008B3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F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4223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C55FB"/>
    <w:rPr>
      <w:b/>
      <w:bCs/>
    </w:rPr>
  </w:style>
  <w:style w:type="table" w:styleId="TableGrid">
    <w:name w:val="Table Grid"/>
    <w:basedOn w:val="TableNormal"/>
    <w:uiPriority w:val="59"/>
    <w:rsid w:val="004A7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7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0E6"/>
  </w:style>
  <w:style w:type="paragraph" w:styleId="Footer">
    <w:name w:val="footer"/>
    <w:basedOn w:val="Normal"/>
    <w:link w:val="FooterChar"/>
    <w:uiPriority w:val="99"/>
    <w:unhideWhenUsed/>
    <w:rsid w:val="00A47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B36F6"/>
  </w:style>
  <w:style w:type="character" w:styleId="Emphasis">
    <w:name w:val="Emphasis"/>
    <w:basedOn w:val="DefaultParagraphFont"/>
    <w:uiPriority w:val="20"/>
    <w:qFormat/>
    <w:rsid w:val="008B36F6"/>
    <w:rPr>
      <w:i/>
      <w:iCs/>
    </w:rPr>
  </w:style>
  <w:style w:type="paragraph" w:styleId="ListParagraph">
    <w:name w:val="List Paragraph"/>
    <w:basedOn w:val="Normal"/>
    <w:uiPriority w:val="34"/>
    <w:qFormat/>
    <w:rsid w:val="008B3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F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4223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C55FB"/>
    <w:rPr>
      <w:b/>
      <w:bCs/>
    </w:rPr>
  </w:style>
  <w:style w:type="table" w:styleId="TableGrid">
    <w:name w:val="Table Grid"/>
    <w:basedOn w:val="TableNormal"/>
    <w:uiPriority w:val="59"/>
    <w:rsid w:val="004A7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7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0E6"/>
  </w:style>
  <w:style w:type="paragraph" w:styleId="Footer">
    <w:name w:val="footer"/>
    <w:basedOn w:val="Normal"/>
    <w:link w:val="FooterChar"/>
    <w:uiPriority w:val="99"/>
    <w:unhideWhenUsed/>
    <w:rsid w:val="00A47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udalendeavorfall2017.wikispaces.com/Endeavor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Kisha G. Tracy</dc:creator>
  <cp:lastModifiedBy>Kosho1980</cp:lastModifiedBy>
  <cp:revision>7</cp:revision>
  <dcterms:created xsi:type="dcterms:W3CDTF">2017-10-30T23:13:00Z</dcterms:created>
  <dcterms:modified xsi:type="dcterms:W3CDTF">2017-10-30T23:37:00Z</dcterms:modified>
</cp:coreProperties>
</file>